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Pr="00055B15" w:rsidRDefault="002C0493" w:rsidP="002C0493">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036F29" w:rsidRPr="00A8090F" w:rsidRDefault="003154C2" w:rsidP="00C61508">
      <w:pPr>
        <w:pStyle w:val="Header"/>
        <w:widowControl w:val="0"/>
        <w:tabs>
          <w:tab w:val="clear" w:pos="4153"/>
          <w:tab w:val="clear" w:pos="8306"/>
          <w:tab w:val="left" w:pos="140"/>
        </w:tabs>
        <w:jc w:val="lowKashida"/>
        <w:rPr>
          <w:rFonts w:cs="Simplified Arabic"/>
          <w:sz w:val="24"/>
          <w:szCs w:val="24"/>
          <w:rtl/>
        </w:rPr>
      </w:pPr>
      <w:r w:rsidRPr="00A8090F">
        <w:rPr>
          <w:rFonts w:cs="Simplified Arabic" w:hint="cs"/>
          <w:sz w:val="24"/>
          <w:szCs w:val="24"/>
          <w:rtl/>
        </w:rPr>
        <w:t xml:space="preserve">سجل عدد الرخص الصادرة في </w:t>
      </w:r>
      <w:r w:rsidR="00964382" w:rsidRPr="00A8090F">
        <w:rPr>
          <w:rFonts w:cs="Simplified Arabic" w:hint="cs"/>
          <w:sz w:val="24"/>
          <w:szCs w:val="24"/>
          <w:rtl/>
        </w:rPr>
        <w:t>فلسطين</w:t>
      </w:r>
      <w:r w:rsidRPr="00A8090F">
        <w:rPr>
          <w:rFonts w:cs="Simplified Arabic" w:hint="cs"/>
          <w:sz w:val="24"/>
          <w:szCs w:val="24"/>
          <w:rtl/>
        </w:rPr>
        <w:t xml:space="preserve"> في </w:t>
      </w:r>
      <w:r w:rsidR="001B4230" w:rsidRPr="00A8090F">
        <w:rPr>
          <w:rFonts w:cs="Simplified Arabic" w:hint="cs"/>
          <w:sz w:val="24"/>
          <w:szCs w:val="24"/>
          <w:rtl/>
        </w:rPr>
        <w:t xml:space="preserve">الربع الرابع </w:t>
      </w:r>
      <w:r w:rsidRPr="00A8090F">
        <w:rPr>
          <w:rFonts w:cs="Simplified Arabic" w:hint="cs"/>
          <w:sz w:val="24"/>
          <w:szCs w:val="24"/>
          <w:rtl/>
        </w:rPr>
        <w:t xml:space="preserve">من العام </w:t>
      </w:r>
      <w:r w:rsidRPr="00A8090F">
        <w:rPr>
          <w:rFonts w:cs="Simplified Arabic"/>
          <w:sz w:val="24"/>
          <w:szCs w:val="24"/>
          <w:rtl/>
        </w:rPr>
        <w:t>201</w:t>
      </w:r>
      <w:r w:rsidR="00CB7DF7" w:rsidRPr="00A8090F">
        <w:rPr>
          <w:rFonts w:cs="Simplified Arabic" w:hint="cs"/>
          <w:sz w:val="24"/>
          <w:szCs w:val="24"/>
          <w:rtl/>
        </w:rPr>
        <w:t>2</w:t>
      </w:r>
      <w:r w:rsidRPr="00A8090F">
        <w:rPr>
          <w:rFonts w:cs="Simplified Arabic" w:hint="cs"/>
          <w:sz w:val="24"/>
          <w:szCs w:val="24"/>
          <w:rtl/>
        </w:rPr>
        <w:t xml:space="preserve"> </w:t>
      </w:r>
      <w:r w:rsidR="00B02623" w:rsidRPr="00A8090F">
        <w:rPr>
          <w:rFonts w:cs="Simplified Arabic" w:hint="cs"/>
          <w:sz w:val="24"/>
          <w:szCs w:val="24"/>
          <w:rtl/>
        </w:rPr>
        <w:t>ا</w:t>
      </w:r>
      <w:r w:rsidR="00C61508" w:rsidRPr="00A8090F">
        <w:rPr>
          <w:rFonts w:cs="Simplified Arabic" w:hint="cs"/>
          <w:sz w:val="24"/>
          <w:szCs w:val="24"/>
          <w:rtl/>
        </w:rPr>
        <w:t>رتفاع</w:t>
      </w:r>
      <w:r w:rsidR="00B02623" w:rsidRPr="00A8090F">
        <w:rPr>
          <w:rFonts w:cs="Simplified Arabic" w:hint="cs"/>
          <w:sz w:val="24"/>
          <w:szCs w:val="24"/>
          <w:rtl/>
        </w:rPr>
        <w:t>اً</w:t>
      </w:r>
      <w:r w:rsidRPr="00A8090F">
        <w:rPr>
          <w:rFonts w:cs="Simplified Arabic" w:hint="cs"/>
          <w:sz w:val="24"/>
          <w:szCs w:val="24"/>
          <w:rtl/>
        </w:rPr>
        <w:t xml:space="preserve"> بنسبة </w:t>
      </w:r>
      <w:r w:rsidR="00B02623" w:rsidRPr="00A8090F">
        <w:rPr>
          <w:rFonts w:cs="Simplified Arabic"/>
          <w:sz w:val="24"/>
          <w:szCs w:val="24"/>
        </w:rPr>
        <w:t>18.</w:t>
      </w:r>
      <w:r w:rsidR="00C61508" w:rsidRPr="00A8090F">
        <w:rPr>
          <w:rFonts w:cs="Simplified Arabic"/>
          <w:sz w:val="24"/>
          <w:szCs w:val="24"/>
        </w:rPr>
        <w:t>1</w:t>
      </w:r>
      <w:proofErr w:type="spellStart"/>
      <w:r w:rsidRPr="00A8090F">
        <w:rPr>
          <w:rFonts w:cs="Simplified Arabic" w:hint="cs"/>
          <w:sz w:val="24"/>
          <w:szCs w:val="24"/>
          <w:rtl/>
        </w:rPr>
        <w:t>%</w:t>
      </w:r>
      <w:proofErr w:type="spellEnd"/>
      <w:r w:rsidRPr="00A8090F">
        <w:rPr>
          <w:rFonts w:cs="Simplified Arabic" w:hint="cs"/>
          <w:sz w:val="24"/>
          <w:szCs w:val="24"/>
          <w:rtl/>
        </w:rPr>
        <w:t xml:space="preserve"> مقارنة ب</w:t>
      </w:r>
      <w:r w:rsidR="00AD2F37" w:rsidRPr="00A8090F">
        <w:rPr>
          <w:rFonts w:cs="Simplified Arabic" w:hint="cs"/>
          <w:sz w:val="24"/>
          <w:szCs w:val="24"/>
          <w:rtl/>
        </w:rPr>
        <w:t xml:space="preserve">الربع الثالث </w:t>
      </w:r>
      <w:r w:rsidRPr="00A8090F">
        <w:rPr>
          <w:rFonts w:cs="Simplified Arabic" w:hint="cs"/>
          <w:sz w:val="24"/>
          <w:szCs w:val="24"/>
          <w:rtl/>
        </w:rPr>
        <w:t xml:space="preserve">من العام </w:t>
      </w:r>
      <w:proofErr w:type="spellStart"/>
      <w:r w:rsidRPr="00A8090F">
        <w:rPr>
          <w:rFonts w:cs="Simplified Arabic" w:hint="cs"/>
          <w:sz w:val="24"/>
          <w:szCs w:val="24"/>
          <w:rtl/>
        </w:rPr>
        <w:t>201</w:t>
      </w:r>
      <w:r w:rsidR="0019783A" w:rsidRPr="00A8090F">
        <w:rPr>
          <w:rFonts w:cs="Simplified Arabic" w:hint="cs"/>
          <w:sz w:val="24"/>
          <w:szCs w:val="24"/>
          <w:rtl/>
        </w:rPr>
        <w:t>2</w:t>
      </w:r>
      <w:r w:rsidRPr="00A8090F">
        <w:rPr>
          <w:rFonts w:cs="Simplified Arabic" w:hint="cs"/>
          <w:sz w:val="24"/>
          <w:szCs w:val="24"/>
          <w:rtl/>
        </w:rPr>
        <w:t>,</w:t>
      </w:r>
      <w:proofErr w:type="spellEnd"/>
      <w:r w:rsidRPr="00A8090F">
        <w:rPr>
          <w:rFonts w:cs="Simplified Arabic" w:hint="cs"/>
          <w:sz w:val="24"/>
          <w:szCs w:val="24"/>
          <w:rtl/>
        </w:rPr>
        <w:t xml:space="preserve"> فيما سجل ارتفاعا</w:t>
      </w:r>
      <w:r w:rsidR="004E4EF1" w:rsidRPr="00A8090F">
        <w:rPr>
          <w:rFonts w:cs="Simplified Arabic" w:hint="cs"/>
          <w:sz w:val="24"/>
          <w:szCs w:val="24"/>
          <w:rtl/>
        </w:rPr>
        <w:t>ً</w:t>
      </w:r>
      <w:r w:rsidRPr="00A8090F">
        <w:rPr>
          <w:rFonts w:cs="Simplified Arabic" w:hint="cs"/>
          <w:sz w:val="24"/>
          <w:szCs w:val="24"/>
          <w:rtl/>
        </w:rPr>
        <w:t xml:space="preserve"> بنسبة </w:t>
      </w:r>
      <w:r w:rsidR="00C61508" w:rsidRPr="00A8090F">
        <w:rPr>
          <w:rFonts w:cs="Simplified Arabic"/>
          <w:sz w:val="24"/>
          <w:szCs w:val="24"/>
        </w:rPr>
        <w:t>11</w:t>
      </w:r>
      <w:r w:rsidR="00B02623" w:rsidRPr="00A8090F">
        <w:rPr>
          <w:rFonts w:cs="Simplified Arabic"/>
          <w:sz w:val="24"/>
          <w:szCs w:val="24"/>
        </w:rPr>
        <w:t>.</w:t>
      </w:r>
      <w:r w:rsidR="00C61508" w:rsidRPr="00A8090F">
        <w:rPr>
          <w:rFonts w:cs="Simplified Arabic"/>
          <w:sz w:val="24"/>
          <w:szCs w:val="24"/>
        </w:rPr>
        <w:t>4</w:t>
      </w:r>
      <w:proofErr w:type="spellStart"/>
      <w:r w:rsidRPr="00A8090F">
        <w:rPr>
          <w:rFonts w:cs="Simplified Arabic" w:hint="cs"/>
          <w:sz w:val="24"/>
          <w:szCs w:val="24"/>
          <w:rtl/>
        </w:rPr>
        <w:t>%</w:t>
      </w:r>
      <w:proofErr w:type="spellEnd"/>
      <w:r w:rsidRPr="00A8090F">
        <w:rPr>
          <w:rFonts w:cs="Simplified Arabic" w:hint="cs"/>
          <w:sz w:val="24"/>
          <w:szCs w:val="24"/>
          <w:rtl/>
        </w:rPr>
        <w:t xml:space="preserve"> مقارنة ب</w:t>
      </w:r>
      <w:r w:rsidR="001B4230" w:rsidRPr="00A8090F">
        <w:rPr>
          <w:rFonts w:cs="Simplified Arabic" w:hint="cs"/>
          <w:sz w:val="24"/>
          <w:szCs w:val="24"/>
          <w:rtl/>
        </w:rPr>
        <w:t xml:space="preserve">الربع الرابع </w:t>
      </w:r>
      <w:r w:rsidR="00CB7DF7" w:rsidRPr="00A8090F">
        <w:rPr>
          <w:rFonts w:cs="Simplified Arabic" w:hint="cs"/>
          <w:sz w:val="24"/>
          <w:szCs w:val="24"/>
          <w:rtl/>
        </w:rPr>
        <w:t>من العام 2011</w:t>
      </w:r>
      <w:r w:rsidRPr="00A8090F">
        <w:rPr>
          <w:rFonts w:cs="Simplified Arabic" w:hint="cs"/>
          <w:sz w:val="24"/>
          <w:szCs w:val="24"/>
          <w:rtl/>
        </w:rPr>
        <w:t>.</w:t>
      </w:r>
    </w:p>
    <w:p w:rsidR="003154C2" w:rsidRPr="00A8090F" w:rsidRDefault="003154C2" w:rsidP="003154C2">
      <w:pPr>
        <w:pStyle w:val="Header"/>
        <w:widowControl w:val="0"/>
        <w:tabs>
          <w:tab w:val="clear" w:pos="4153"/>
          <w:tab w:val="clear" w:pos="8306"/>
          <w:tab w:val="left" w:pos="140"/>
        </w:tabs>
        <w:jc w:val="lowKashida"/>
        <w:rPr>
          <w:rFonts w:cs="Simplified Arabic"/>
          <w:rtl/>
        </w:rPr>
      </w:pPr>
      <w:r w:rsidRPr="00A8090F">
        <w:rPr>
          <w:rFonts w:cs="Simplified Arabic" w:hint="cs"/>
          <w:sz w:val="24"/>
          <w:szCs w:val="24"/>
          <w:rtl/>
        </w:rPr>
        <w:t xml:space="preserve"> </w:t>
      </w:r>
    </w:p>
    <w:p w:rsidR="003154C2" w:rsidRPr="00A8090F" w:rsidRDefault="003154C2" w:rsidP="00E61251">
      <w:pPr>
        <w:pStyle w:val="Header"/>
        <w:widowControl w:val="0"/>
        <w:tabs>
          <w:tab w:val="clear" w:pos="4153"/>
          <w:tab w:val="clear" w:pos="8306"/>
          <w:tab w:val="left" w:pos="140"/>
        </w:tabs>
        <w:jc w:val="both"/>
        <w:rPr>
          <w:rFonts w:cs="Simplified Arabic"/>
          <w:sz w:val="24"/>
          <w:szCs w:val="24"/>
          <w:rtl/>
        </w:rPr>
      </w:pPr>
      <w:r w:rsidRPr="00A8090F">
        <w:rPr>
          <w:rFonts w:cs="Simplified Arabic" w:hint="cs"/>
          <w:sz w:val="24"/>
          <w:szCs w:val="24"/>
          <w:rtl/>
        </w:rPr>
        <w:t xml:space="preserve">كما سجل عدد الرخص للأبنية الجديدة </w:t>
      </w:r>
      <w:r w:rsidR="00C61508" w:rsidRPr="00A8090F">
        <w:rPr>
          <w:rFonts w:cs="Simplified Arabic" w:hint="cs"/>
          <w:sz w:val="24"/>
          <w:szCs w:val="24"/>
          <w:rtl/>
        </w:rPr>
        <w:t xml:space="preserve">ارتفاعاً </w:t>
      </w:r>
      <w:r w:rsidRPr="00A8090F">
        <w:rPr>
          <w:rFonts w:cs="Simplified Arabic" w:hint="cs"/>
          <w:sz w:val="24"/>
          <w:szCs w:val="24"/>
          <w:rtl/>
        </w:rPr>
        <w:t xml:space="preserve">بنسبة </w:t>
      </w:r>
      <w:r w:rsidR="00C61508" w:rsidRPr="00A8090F">
        <w:rPr>
          <w:rFonts w:cs="Simplified Arabic"/>
          <w:sz w:val="24"/>
          <w:szCs w:val="24"/>
        </w:rPr>
        <w:t>19</w:t>
      </w:r>
      <w:r w:rsidR="00B02623" w:rsidRPr="00A8090F">
        <w:rPr>
          <w:rFonts w:cs="Simplified Arabic"/>
          <w:sz w:val="24"/>
          <w:szCs w:val="24"/>
        </w:rPr>
        <w:t>.</w:t>
      </w:r>
      <w:r w:rsidR="00C61508" w:rsidRPr="00A8090F">
        <w:rPr>
          <w:rFonts w:cs="Simplified Arabic"/>
          <w:sz w:val="24"/>
          <w:szCs w:val="24"/>
        </w:rPr>
        <w:t>4</w:t>
      </w:r>
      <w:proofErr w:type="spellStart"/>
      <w:r w:rsidRPr="00A8090F">
        <w:rPr>
          <w:rFonts w:cs="Simplified Arabic" w:hint="cs"/>
          <w:sz w:val="24"/>
          <w:szCs w:val="24"/>
          <w:rtl/>
        </w:rPr>
        <w:t>%</w:t>
      </w:r>
      <w:proofErr w:type="spellEnd"/>
      <w:r w:rsidRPr="00A8090F">
        <w:rPr>
          <w:rFonts w:cs="Simplified Arabic" w:hint="cs"/>
          <w:sz w:val="24"/>
          <w:szCs w:val="24"/>
          <w:rtl/>
        </w:rPr>
        <w:t xml:space="preserve"> في </w:t>
      </w:r>
      <w:r w:rsidR="001B4230" w:rsidRPr="00A8090F">
        <w:rPr>
          <w:rFonts w:cs="Simplified Arabic" w:hint="cs"/>
          <w:sz w:val="24"/>
          <w:szCs w:val="24"/>
          <w:rtl/>
        </w:rPr>
        <w:t xml:space="preserve">الربع الرابع </w:t>
      </w:r>
      <w:r w:rsidRPr="00A8090F">
        <w:rPr>
          <w:rFonts w:cs="Simplified Arabic" w:hint="cs"/>
          <w:sz w:val="24"/>
          <w:szCs w:val="24"/>
          <w:rtl/>
        </w:rPr>
        <w:t>من العام 201</w:t>
      </w:r>
      <w:r w:rsidR="00384BB7" w:rsidRPr="00A8090F">
        <w:rPr>
          <w:rFonts w:cs="Simplified Arabic" w:hint="cs"/>
          <w:sz w:val="24"/>
          <w:szCs w:val="24"/>
          <w:rtl/>
        </w:rPr>
        <w:t>2 مقارنة ب</w:t>
      </w:r>
      <w:r w:rsidR="00AD2F37" w:rsidRPr="00A8090F">
        <w:rPr>
          <w:rFonts w:cs="Simplified Arabic" w:hint="cs"/>
          <w:sz w:val="24"/>
          <w:szCs w:val="24"/>
          <w:rtl/>
        </w:rPr>
        <w:t xml:space="preserve">الربع الثالث </w:t>
      </w:r>
      <w:r w:rsidR="00E61251" w:rsidRPr="00A8090F">
        <w:rPr>
          <w:rFonts w:cs="Simplified Arabic" w:hint="cs"/>
          <w:sz w:val="24"/>
          <w:szCs w:val="24"/>
          <w:rtl/>
        </w:rPr>
        <w:t xml:space="preserve">من </w:t>
      </w:r>
      <w:proofErr w:type="spellStart"/>
      <w:r w:rsidRPr="00A8090F">
        <w:rPr>
          <w:rFonts w:cs="Simplified Arabic" w:hint="cs"/>
          <w:sz w:val="24"/>
          <w:szCs w:val="24"/>
          <w:rtl/>
        </w:rPr>
        <w:t>201</w:t>
      </w:r>
      <w:r w:rsidR="00B457B3" w:rsidRPr="00A8090F">
        <w:rPr>
          <w:rFonts w:cs="Simplified Arabic" w:hint="cs"/>
          <w:sz w:val="24"/>
          <w:szCs w:val="24"/>
          <w:rtl/>
        </w:rPr>
        <w:t>2</w:t>
      </w:r>
      <w:r w:rsidRPr="00A8090F">
        <w:rPr>
          <w:rFonts w:cs="Simplified Arabic" w:hint="cs"/>
          <w:sz w:val="24"/>
          <w:szCs w:val="24"/>
          <w:rtl/>
        </w:rPr>
        <w:t>،</w:t>
      </w:r>
      <w:proofErr w:type="spellEnd"/>
      <w:r w:rsidRPr="00A8090F">
        <w:rPr>
          <w:rFonts w:cs="Simplified Arabic" w:hint="cs"/>
          <w:sz w:val="24"/>
          <w:szCs w:val="24"/>
          <w:rtl/>
        </w:rPr>
        <w:t xml:space="preserve"> فيما سجل ارتفاعا</w:t>
      </w:r>
      <w:r w:rsidR="004E4EF1" w:rsidRPr="00A8090F">
        <w:rPr>
          <w:rFonts w:cs="Simplified Arabic" w:hint="cs"/>
          <w:sz w:val="24"/>
          <w:szCs w:val="24"/>
          <w:rtl/>
        </w:rPr>
        <w:t>ً</w:t>
      </w:r>
      <w:r w:rsidRPr="00A8090F">
        <w:rPr>
          <w:rFonts w:cs="Simplified Arabic" w:hint="cs"/>
          <w:sz w:val="24"/>
          <w:szCs w:val="24"/>
          <w:rtl/>
        </w:rPr>
        <w:t xml:space="preserve"> بنسبة </w:t>
      </w:r>
      <w:r w:rsidR="00C61508" w:rsidRPr="00A8090F">
        <w:rPr>
          <w:rFonts w:cs="Simplified Arabic"/>
          <w:sz w:val="24"/>
          <w:szCs w:val="24"/>
        </w:rPr>
        <w:t>22</w:t>
      </w:r>
      <w:r w:rsidR="00B02623" w:rsidRPr="00A8090F">
        <w:rPr>
          <w:rFonts w:cs="Simplified Arabic"/>
          <w:sz w:val="24"/>
          <w:szCs w:val="24"/>
        </w:rPr>
        <w:t>.</w:t>
      </w:r>
      <w:r w:rsidR="00C61508" w:rsidRPr="00A8090F">
        <w:rPr>
          <w:rFonts w:cs="Simplified Arabic"/>
          <w:sz w:val="24"/>
          <w:szCs w:val="24"/>
        </w:rPr>
        <w:t>1</w:t>
      </w:r>
      <w:proofErr w:type="spellStart"/>
      <w:r w:rsidRPr="00A8090F">
        <w:rPr>
          <w:rFonts w:cs="Simplified Arabic" w:hint="cs"/>
          <w:sz w:val="24"/>
          <w:szCs w:val="24"/>
          <w:rtl/>
        </w:rPr>
        <w:t>%</w:t>
      </w:r>
      <w:proofErr w:type="spellEnd"/>
      <w:r w:rsidRPr="00A8090F">
        <w:rPr>
          <w:rFonts w:cs="Simplified Arabic" w:hint="cs"/>
          <w:sz w:val="24"/>
          <w:szCs w:val="24"/>
          <w:rtl/>
        </w:rPr>
        <w:t xml:space="preserve"> مقارنة بذات الربع من العام 201</w:t>
      </w:r>
      <w:r w:rsidR="00CB7DF7" w:rsidRPr="00A8090F">
        <w:rPr>
          <w:rFonts w:cs="Simplified Arabic" w:hint="cs"/>
          <w:sz w:val="24"/>
          <w:szCs w:val="24"/>
          <w:rtl/>
        </w:rPr>
        <w:t>1</w:t>
      </w:r>
      <w:r w:rsidRPr="00A8090F">
        <w:rPr>
          <w:rFonts w:cs="Simplified Arabic" w:hint="cs"/>
          <w:sz w:val="24"/>
          <w:szCs w:val="24"/>
          <w:rtl/>
        </w:rPr>
        <w:t>.</w:t>
      </w:r>
    </w:p>
    <w:p w:rsidR="00036F29" w:rsidRPr="00A8090F" w:rsidRDefault="00036F29" w:rsidP="003154C2">
      <w:pPr>
        <w:pStyle w:val="Header"/>
        <w:widowControl w:val="0"/>
        <w:tabs>
          <w:tab w:val="clear" w:pos="4153"/>
          <w:tab w:val="clear" w:pos="8306"/>
          <w:tab w:val="left" w:pos="140"/>
        </w:tabs>
        <w:jc w:val="lowKashida"/>
        <w:rPr>
          <w:rFonts w:cs="Simplified Arabic"/>
          <w:rtl/>
        </w:rPr>
      </w:pPr>
    </w:p>
    <w:p w:rsidR="00EF7114" w:rsidRPr="00A8090F" w:rsidRDefault="002C0493" w:rsidP="00EF7114">
      <w:pPr>
        <w:pStyle w:val="BodyTextIndent"/>
        <w:jc w:val="both"/>
        <w:rPr>
          <w:rtl/>
        </w:rPr>
      </w:pPr>
      <w:r w:rsidRPr="00A8090F">
        <w:rPr>
          <w:rFonts w:hint="cs"/>
          <w:rtl/>
        </w:rPr>
        <w:t xml:space="preserve">يوضح الجدول الآتي التغير في عدد رخص الأبنية الصادرة في </w:t>
      </w:r>
      <w:proofErr w:type="spellStart"/>
      <w:r w:rsidR="00964382" w:rsidRPr="00A8090F">
        <w:rPr>
          <w:rFonts w:hint="cs"/>
          <w:rtl/>
        </w:rPr>
        <w:t>فلسطين</w:t>
      </w:r>
      <w:r w:rsidR="00DB31FE" w:rsidRPr="00A8090F">
        <w:rPr>
          <w:rFonts w:hint="cs"/>
          <w:rtl/>
        </w:rPr>
        <w:t>*</w:t>
      </w:r>
      <w:proofErr w:type="spellEnd"/>
      <w:r w:rsidRPr="00A8090F">
        <w:rPr>
          <w:rFonts w:hint="cs"/>
          <w:rtl/>
        </w:rPr>
        <w:t xml:space="preserve"> في </w:t>
      </w:r>
      <w:r w:rsidR="001B4230" w:rsidRPr="00A8090F">
        <w:rPr>
          <w:rFonts w:hint="cs"/>
          <w:rtl/>
        </w:rPr>
        <w:t xml:space="preserve">الربع الرابع </w:t>
      </w:r>
      <w:r w:rsidRPr="00A8090F">
        <w:rPr>
          <w:rFonts w:hint="cs"/>
          <w:rtl/>
        </w:rPr>
        <w:t>من العام 201</w:t>
      </w:r>
      <w:r w:rsidR="00CB7DF7" w:rsidRPr="00A8090F">
        <w:rPr>
          <w:rFonts w:hint="cs"/>
          <w:rtl/>
        </w:rPr>
        <w:t>2</w:t>
      </w:r>
      <w:r w:rsidRPr="00A8090F">
        <w:rPr>
          <w:rFonts w:hint="cs"/>
          <w:rtl/>
        </w:rPr>
        <w:t xml:space="preserve"> مقارنة بالربع السابق</w:t>
      </w:r>
      <w:r w:rsidR="00B457B3" w:rsidRPr="00A8090F">
        <w:rPr>
          <w:rFonts w:hint="cs"/>
          <w:rtl/>
        </w:rPr>
        <w:t xml:space="preserve"> عام 2012</w:t>
      </w:r>
      <w:r w:rsidRPr="00A8090F">
        <w:rPr>
          <w:rFonts w:hint="cs"/>
          <w:rtl/>
        </w:rPr>
        <w:t xml:space="preserve"> والربع المناظر</w:t>
      </w:r>
      <w:r w:rsidR="007637BB" w:rsidRPr="00A8090F">
        <w:rPr>
          <w:rFonts w:hint="cs"/>
          <w:rtl/>
        </w:rPr>
        <w:t xml:space="preserve"> عام 2011</w:t>
      </w:r>
      <w:r w:rsidRPr="00A8090F">
        <w:rPr>
          <w:rFonts w:hint="cs"/>
          <w:rtl/>
        </w:rPr>
        <w:t>:</w:t>
      </w:r>
    </w:p>
    <w:p w:rsidR="002C0493" w:rsidRPr="00A8090F" w:rsidRDefault="002C0493" w:rsidP="002C0493">
      <w:pPr>
        <w:ind w:left="-1"/>
        <w:jc w:val="lowKashida"/>
        <w:rPr>
          <w:rFonts w:cs="Simplified Arabic"/>
          <w:sz w:val="10"/>
          <w:szCs w:val="10"/>
          <w:rtl/>
        </w:rPr>
      </w:pPr>
    </w:p>
    <w:tbl>
      <w:tblPr>
        <w:tblW w:w="9106" w:type="dxa"/>
        <w:jc w:val="center"/>
        <w:tblLayout w:type="fixed"/>
        <w:tblCellMar>
          <w:left w:w="0" w:type="dxa"/>
          <w:right w:w="0" w:type="dxa"/>
        </w:tblCellMar>
        <w:tblLook w:val="0000"/>
      </w:tblPr>
      <w:tblGrid>
        <w:gridCol w:w="1294"/>
        <w:gridCol w:w="1276"/>
        <w:gridCol w:w="992"/>
        <w:gridCol w:w="992"/>
        <w:gridCol w:w="1080"/>
        <w:gridCol w:w="3472"/>
      </w:tblGrid>
      <w:tr w:rsidR="002C0493" w:rsidRPr="00A8090F" w:rsidTr="00D87656">
        <w:trPr>
          <w:cantSplit/>
          <w:trHeight w:val="340"/>
          <w:jc w:val="center"/>
        </w:trPr>
        <w:tc>
          <w:tcPr>
            <w:tcW w:w="1294" w:type="dxa"/>
            <w:vMerge w:val="restart"/>
            <w:tcBorders>
              <w:top w:val="single" w:sz="4" w:space="0" w:color="auto"/>
              <w:left w:val="single" w:sz="4" w:space="0" w:color="auto"/>
              <w:right w:val="single" w:sz="4" w:space="0" w:color="auto"/>
            </w:tcBorders>
          </w:tcPr>
          <w:p w:rsidR="00B457B3" w:rsidRPr="00A8090F" w:rsidRDefault="002C0493" w:rsidP="00B457B3">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الثالث </w:t>
            </w:r>
          </w:p>
          <w:p w:rsidR="002C0493" w:rsidRPr="00A8090F" w:rsidRDefault="002C0493" w:rsidP="00B457B3">
            <w:pPr>
              <w:ind w:left="142" w:right="18"/>
              <w:jc w:val="center"/>
              <w:rPr>
                <w:rFonts w:ascii="Arial" w:hAnsi="Arial" w:cs="Arial"/>
                <w:b/>
                <w:bCs/>
                <w:sz w:val="18"/>
                <w:szCs w:val="18"/>
                <w:rtl/>
              </w:rPr>
            </w:pPr>
            <w:r w:rsidRPr="00A8090F">
              <w:rPr>
                <w:rFonts w:ascii="Arial" w:hAnsi="Arial" w:cs="Arial" w:hint="cs"/>
                <w:b/>
                <w:bCs/>
                <w:sz w:val="18"/>
                <w:szCs w:val="18"/>
                <w:rtl/>
              </w:rPr>
              <w:t>201</w:t>
            </w:r>
            <w:r w:rsidR="00B457B3" w:rsidRPr="00A8090F">
              <w:rPr>
                <w:rFonts w:ascii="Arial" w:hAnsi="Arial" w:cs="Arial" w:hint="cs"/>
                <w:b/>
                <w:bCs/>
                <w:sz w:val="18"/>
                <w:szCs w:val="18"/>
                <w:rtl/>
              </w:rPr>
              <w:t>2</w:t>
            </w:r>
            <w:r w:rsidRPr="00A8090F">
              <w:rPr>
                <w:rFonts w:ascii="Arial" w:hAnsi="Arial" w:cs="Arial" w:hint="cs"/>
                <w:b/>
                <w:bCs/>
                <w:sz w:val="18"/>
                <w:szCs w:val="18"/>
                <w:rtl/>
              </w:rPr>
              <w:t xml:space="preserve"> </w:t>
            </w:r>
          </w:p>
          <w:p w:rsidR="002C0493" w:rsidRPr="00A8090F" w:rsidRDefault="002C0493" w:rsidP="00B304CE">
            <w:pPr>
              <w:bidi w:val="0"/>
              <w:jc w:val="center"/>
              <w:rPr>
                <w:rFonts w:cs="Simplified Arabic"/>
                <w:b/>
                <w:bCs/>
                <w:sz w:val="18"/>
                <w:szCs w:val="18"/>
              </w:rPr>
            </w:pPr>
            <w:r w:rsidRPr="00A8090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2C0493" w:rsidRPr="00A8090F" w:rsidRDefault="002C0493" w:rsidP="006C2241">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الرابع </w:t>
            </w:r>
            <w:r w:rsidRPr="00A8090F">
              <w:rPr>
                <w:rFonts w:ascii="Arial" w:hAnsi="Arial" w:cs="Arial" w:hint="cs"/>
                <w:b/>
                <w:bCs/>
                <w:sz w:val="18"/>
                <w:szCs w:val="18"/>
                <w:rtl/>
              </w:rPr>
              <w:t xml:space="preserve">2011 </w:t>
            </w:r>
          </w:p>
          <w:p w:rsidR="002C0493" w:rsidRPr="00A8090F" w:rsidRDefault="002C0493" w:rsidP="00B304CE">
            <w:pPr>
              <w:bidi w:val="0"/>
              <w:jc w:val="center"/>
              <w:rPr>
                <w:rFonts w:cs="Simplified Arabic"/>
                <w:b/>
                <w:bCs/>
                <w:sz w:val="18"/>
                <w:szCs w:val="18"/>
              </w:rPr>
            </w:pPr>
            <w:r w:rsidRPr="00A8090F">
              <w:rPr>
                <w:rFonts w:cs="Simplified Arabic" w:hint="cs"/>
                <w:b/>
                <w:bCs/>
                <w:sz w:val="18"/>
                <w:szCs w:val="18"/>
                <w:rtl/>
              </w:rPr>
              <w:t>(%)</w:t>
            </w:r>
          </w:p>
        </w:tc>
        <w:tc>
          <w:tcPr>
            <w:tcW w:w="3064" w:type="dxa"/>
            <w:gridSpan w:val="3"/>
            <w:tcBorders>
              <w:top w:val="single" w:sz="4" w:space="0" w:color="auto"/>
              <w:left w:val="single" w:sz="4" w:space="0" w:color="auto"/>
              <w:bottom w:val="single" w:sz="4" w:space="0" w:color="auto"/>
              <w:right w:val="single" w:sz="4" w:space="0" w:color="auto"/>
            </w:tcBorders>
            <w:vAlign w:val="center"/>
          </w:tcPr>
          <w:p w:rsidR="002C0493" w:rsidRPr="00A8090F" w:rsidRDefault="002C0493" w:rsidP="00B304CE">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الصادرة</w:t>
            </w:r>
            <w:r w:rsidRPr="00A8090F">
              <w:rPr>
                <w:rFonts w:cs="Simplified Arabic" w:hint="cs"/>
                <w:b/>
                <w:bCs/>
                <w:sz w:val="18"/>
                <w:szCs w:val="18"/>
                <w:rtl/>
              </w:rPr>
              <w:t>*</w:t>
            </w:r>
            <w:r w:rsidR="00DB31FE" w:rsidRPr="00A8090F">
              <w:rPr>
                <w:rFonts w:cs="Simplified Arabic" w:hint="cs"/>
                <w:b/>
                <w:bCs/>
                <w:sz w:val="18"/>
                <w:szCs w:val="18"/>
                <w:rtl/>
              </w:rPr>
              <w:t>*</w:t>
            </w:r>
          </w:p>
        </w:tc>
        <w:tc>
          <w:tcPr>
            <w:tcW w:w="347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A8090F" w:rsidRDefault="002C0493" w:rsidP="00B304CE">
            <w:pPr>
              <w:jc w:val="center"/>
              <w:rPr>
                <w:rFonts w:cs="Simplified Arabic"/>
                <w:b/>
                <w:bCs/>
                <w:sz w:val="18"/>
                <w:szCs w:val="18"/>
                <w:lang w:bidi="ar-EG"/>
              </w:rPr>
            </w:pPr>
            <w:r w:rsidRPr="00A8090F">
              <w:rPr>
                <w:rFonts w:cs="Simplified Arabic" w:hint="eastAsia"/>
                <w:b/>
                <w:bCs/>
                <w:sz w:val="18"/>
                <w:szCs w:val="18"/>
                <w:rtl/>
              </w:rPr>
              <w:t>المؤشر</w:t>
            </w:r>
          </w:p>
        </w:tc>
      </w:tr>
      <w:tr w:rsidR="002C0493" w:rsidRPr="00A8090F" w:rsidTr="00DB31FE">
        <w:trPr>
          <w:cantSplit/>
          <w:trHeight w:val="340"/>
          <w:jc w:val="center"/>
        </w:trPr>
        <w:tc>
          <w:tcPr>
            <w:tcW w:w="1294" w:type="dxa"/>
            <w:vMerge/>
            <w:tcBorders>
              <w:left w:val="single" w:sz="4" w:space="0" w:color="auto"/>
              <w:bottom w:val="single" w:sz="4" w:space="0" w:color="auto"/>
              <w:right w:val="single" w:sz="4" w:space="0" w:color="auto"/>
            </w:tcBorders>
            <w:vAlign w:val="center"/>
          </w:tcPr>
          <w:p w:rsidR="002C0493" w:rsidRPr="00A8090F" w:rsidRDefault="002C0493" w:rsidP="00B304CE">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2C0493" w:rsidRPr="00A8090F" w:rsidRDefault="002C0493" w:rsidP="00B304CE">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2C0493" w:rsidRPr="00A8090F" w:rsidRDefault="002C0493" w:rsidP="00B25BCA">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B25BCA" w:rsidRPr="00A8090F">
              <w:rPr>
                <w:rFonts w:cs="Simplified Arabic" w:hint="cs"/>
                <w:sz w:val="18"/>
                <w:szCs w:val="18"/>
                <w:rtl/>
              </w:rPr>
              <w:t>الرابع</w:t>
            </w:r>
          </w:p>
          <w:p w:rsidR="002C0493" w:rsidRPr="00A8090F" w:rsidRDefault="002C0493" w:rsidP="00CB7DF7">
            <w:pPr>
              <w:jc w:val="center"/>
              <w:rPr>
                <w:rFonts w:ascii="Arial" w:hAnsi="Arial" w:cs="Simplified Arabic"/>
                <w:sz w:val="18"/>
                <w:szCs w:val="18"/>
                <w:rtl/>
              </w:rPr>
            </w:pPr>
            <w:r w:rsidRPr="00A8090F">
              <w:rPr>
                <w:rFonts w:ascii="Arial" w:hAnsi="Arial" w:cs="Simplified Arabic"/>
                <w:sz w:val="18"/>
                <w:szCs w:val="18"/>
                <w:rtl/>
              </w:rPr>
              <w:t>201</w:t>
            </w:r>
            <w:r w:rsidR="00CB7DF7" w:rsidRPr="00A8090F">
              <w:rPr>
                <w:rFonts w:ascii="Arial" w:hAnsi="Arial" w:cs="Simplified Arabic" w:hint="cs"/>
                <w:sz w:val="18"/>
                <w:szCs w:val="18"/>
                <w:rtl/>
              </w:rPr>
              <w:t>2</w:t>
            </w:r>
          </w:p>
        </w:tc>
        <w:tc>
          <w:tcPr>
            <w:tcW w:w="992" w:type="dxa"/>
            <w:tcBorders>
              <w:left w:val="nil"/>
              <w:bottom w:val="single" w:sz="4" w:space="0" w:color="auto"/>
              <w:right w:val="single" w:sz="4" w:space="0" w:color="auto"/>
            </w:tcBorders>
            <w:vAlign w:val="center"/>
          </w:tcPr>
          <w:p w:rsidR="002C0493" w:rsidRPr="00A8090F" w:rsidRDefault="002C0493" w:rsidP="00B25BCA">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B25BCA" w:rsidRPr="00A8090F">
              <w:rPr>
                <w:rFonts w:cs="Simplified Arabic" w:hint="cs"/>
                <w:sz w:val="18"/>
                <w:szCs w:val="18"/>
                <w:rtl/>
              </w:rPr>
              <w:t>الثالث</w:t>
            </w:r>
          </w:p>
          <w:p w:rsidR="002C0493" w:rsidRPr="00A8090F" w:rsidRDefault="002C0493" w:rsidP="00B457B3">
            <w:pPr>
              <w:jc w:val="center"/>
              <w:rPr>
                <w:rFonts w:ascii="Arial" w:hAnsi="Arial" w:cs="Simplified Arabic"/>
                <w:sz w:val="18"/>
                <w:szCs w:val="18"/>
                <w:rtl/>
              </w:rPr>
            </w:pPr>
            <w:r w:rsidRPr="00A8090F">
              <w:rPr>
                <w:rFonts w:ascii="Arial" w:hAnsi="Arial" w:cs="Simplified Arabic" w:hint="cs"/>
                <w:sz w:val="18"/>
                <w:szCs w:val="18"/>
                <w:rtl/>
              </w:rPr>
              <w:t>201</w:t>
            </w:r>
            <w:r w:rsidR="00B457B3" w:rsidRPr="00A8090F">
              <w:rPr>
                <w:rFonts w:ascii="Arial" w:hAnsi="Arial" w:cs="Simplified Arabic" w:hint="cs"/>
                <w:sz w:val="18"/>
                <w:szCs w:val="18"/>
                <w:rtl/>
              </w:rPr>
              <w:t>2</w:t>
            </w:r>
          </w:p>
        </w:tc>
        <w:tc>
          <w:tcPr>
            <w:tcW w:w="108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A8090F" w:rsidRDefault="002C0493" w:rsidP="00B25BCA">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B25BCA" w:rsidRPr="00A8090F">
              <w:rPr>
                <w:rFonts w:cs="Simplified Arabic" w:hint="cs"/>
                <w:sz w:val="18"/>
                <w:szCs w:val="18"/>
                <w:rtl/>
              </w:rPr>
              <w:t>الرابع</w:t>
            </w:r>
          </w:p>
          <w:p w:rsidR="002C0493" w:rsidRPr="00A8090F" w:rsidRDefault="002C0493" w:rsidP="00CB7DF7">
            <w:pPr>
              <w:jc w:val="center"/>
              <w:rPr>
                <w:rFonts w:ascii="Arial" w:hAnsi="Arial" w:cs="Simplified Arabic"/>
                <w:sz w:val="18"/>
                <w:szCs w:val="18"/>
              </w:rPr>
            </w:pPr>
            <w:r w:rsidRPr="00A8090F">
              <w:rPr>
                <w:rFonts w:ascii="Arial" w:hAnsi="Arial" w:cs="Simplified Arabic"/>
                <w:sz w:val="18"/>
                <w:szCs w:val="18"/>
                <w:rtl/>
              </w:rPr>
              <w:t>201</w:t>
            </w:r>
            <w:r w:rsidR="00CB7DF7" w:rsidRPr="00A8090F">
              <w:rPr>
                <w:rFonts w:ascii="Arial" w:hAnsi="Arial" w:cs="Simplified Arabic" w:hint="cs"/>
                <w:sz w:val="18"/>
                <w:szCs w:val="18"/>
                <w:rtl/>
              </w:rPr>
              <w:t>1</w:t>
            </w:r>
          </w:p>
        </w:tc>
        <w:tc>
          <w:tcPr>
            <w:tcW w:w="3472" w:type="dxa"/>
            <w:vMerge/>
            <w:tcBorders>
              <w:left w:val="single" w:sz="4" w:space="0" w:color="auto"/>
              <w:bottom w:val="single" w:sz="4" w:space="0" w:color="auto"/>
              <w:right w:val="single" w:sz="4" w:space="0" w:color="auto"/>
            </w:tcBorders>
            <w:vAlign w:val="center"/>
          </w:tcPr>
          <w:p w:rsidR="002C0493" w:rsidRPr="00A8090F" w:rsidRDefault="002C0493" w:rsidP="00B304CE">
            <w:pPr>
              <w:bidi w:val="0"/>
              <w:jc w:val="center"/>
              <w:rPr>
                <w:rFonts w:cs="Simplified Arabic"/>
                <w:b/>
                <w:bCs/>
                <w:sz w:val="18"/>
                <w:szCs w:val="18"/>
              </w:rPr>
            </w:pPr>
          </w:p>
        </w:tc>
      </w:tr>
      <w:tr w:rsidR="004F5228" w:rsidRPr="00A8090F" w:rsidTr="004F5228">
        <w:trPr>
          <w:cantSplit/>
          <w:trHeight w:val="340"/>
          <w:jc w:val="center"/>
        </w:trPr>
        <w:tc>
          <w:tcPr>
            <w:tcW w:w="1294" w:type="dxa"/>
            <w:tcBorders>
              <w:top w:val="single" w:sz="4" w:space="0" w:color="auto"/>
              <w:left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19.4</w:t>
            </w:r>
          </w:p>
        </w:tc>
        <w:tc>
          <w:tcPr>
            <w:tcW w:w="1276" w:type="dxa"/>
            <w:tcBorders>
              <w:top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22.1</w:t>
            </w:r>
          </w:p>
        </w:tc>
        <w:tc>
          <w:tcPr>
            <w:tcW w:w="992" w:type="dxa"/>
            <w:tcBorders>
              <w:top w:val="single" w:sz="4" w:space="0" w:color="auto"/>
            </w:tcBorders>
            <w:tcMar>
              <w:top w:w="20" w:type="dxa"/>
              <w:left w:w="20" w:type="dxa"/>
              <w:bottom w:w="0" w:type="dxa"/>
              <w:right w:w="20" w:type="dxa"/>
            </w:tcMar>
            <w:vAlign w:val="center"/>
          </w:tcPr>
          <w:p w:rsidR="004F5228" w:rsidRPr="00A8090F" w:rsidRDefault="004F5228" w:rsidP="0077715D">
            <w:pPr>
              <w:ind w:left="144" w:right="57" w:firstLine="122"/>
              <w:rPr>
                <w:rFonts w:ascii="Arial" w:eastAsia="Arial Unicode MS" w:hAnsi="Arial" w:cs="Arial"/>
                <w:sz w:val="18"/>
                <w:szCs w:val="18"/>
              </w:rPr>
            </w:pPr>
            <w:r w:rsidRPr="00A8090F">
              <w:rPr>
                <w:rFonts w:ascii="Arial" w:eastAsia="Arial Unicode MS" w:hAnsi="Arial" w:cs="Arial"/>
                <w:sz w:val="18"/>
                <w:szCs w:val="18"/>
              </w:rPr>
              <w:t>1,264</w:t>
            </w:r>
          </w:p>
        </w:tc>
        <w:tc>
          <w:tcPr>
            <w:tcW w:w="992" w:type="dxa"/>
            <w:tcBorders>
              <w:top w:val="single" w:sz="4" w:space="0" w:color="auto"/>
            </w:tcBorders>
            <w:tcMar>
              <w:top w:w="20" w:type="dxa"/>
              <w:left w:w="20" w:type="dxa"/>
              <w:bottom w:w="0" w:type="dxa"/>
              <w:right w:w="20" w:type="dxa"/>
            </w:tcMar>
            <w:vAlign w:val="center"/>
          </w:tcPr>
          <w:p w:rsidR="004F5228" w:rsidRPr="00A8090F" w:rsidRDefault="004F5228" w:rsidP="00E61251">
            <w:pPr>
              <w:ind w:left="144" w:right="57" w:firstLine="122"/>
              <w:rPr>
                <w:rFonts w:ascii="Arial" w:eastAsia="Arial Unicode MS" w:hAnsi="Arial" w:cs="Arial"/>
                <w:sz w:val="18"/>
                <w:szCs w:val="18"/>
              </w:rPr>
            </w:pPr>
            <w:r w:rsidRPr="00A8090F">
              <w:rPr>
                <w:rFonts w:ascii="Arial" w:eastAsia="Arial Unicode MS" w:hAnsi="Arial" w:cs="Arial"/>
                <w:sz w:val="18"/>
                <w:szCs w:val="18"/>
              </w:rPr>
              <w:t>1,059</w:t>
            </w:r>
          </w:p>
        </w:tc>
        <w:tc>
          <w:tcPr>
            <w:tcW w:w="1080" w:type="dxa"/>
            <w:tcBorders>
              <w:top w:val="single" w:sz="4" w:space="0" w:color="auto"/>
              <w:right w:val="single" w:sz="4" w:space="0" w:color="auto"/>
            </w:tcBorders>
            <w:noWrap/>
            <w:tcMar>
              <w:top w:w="20" w:type="dxa"/>
              <w:left w:w="20" w:type="dxa"/>
              <w:bottom w:w="0" w:type="dxa"/>
              <w:right w:w="20" w:type="dxa"/>
            </w:tcMar>
            <w:vAlign w:val="center"/>
          </w:tcPr>
          <w:p w:rsidR="004F5228" w:rsidRPr="00A8090F" w:rsidRDefault="004F5228" w:rsidP="0077715D">
            <w:pPr>
              <w:ind w:left="144" w:firstLine="122"/>
              <w:rPr>
                <w:rFonts w:ascii="Arial" w:eastAsia="Arial Unicode MS" w:hAnsi="Arial" w:cs="Arial"/>
                <w:sz w:val="18"/>
                <w:szCs w:val="18"/>
              </w:rPr>
            </w:pPr>
            <w:r w:rsidRPr="00A8090F">
              <w:rPr>
                <w:rFonts w:ascii="Arial" w:eastAsia="Arial Unicode MS" w:hAnsi="Arial" w:cs="Arial"/>
                <w:sz w:val="18"/>
                <w:szCs w:val="18"/>
              </w:rPr>
              <w:t>1,035</w:t>
            </w:r>
          </w:p>
        </w:tc>
        <w:tc>
          <w:tcPr>
            <w:tcW w:w="3472"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4F5228" w:rsidRPr="00A8090F" w:rsidRDefault="004F522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4F5228" w:rsidRPr="00A8090F" w:rsidTr="004F5228">
        <w:trPr>
          <w:cantSplit/>
          <w:trHeight w:val="340"/>
          <w:jc w:val="center"/>
        </w:trPr>
        <w:tc>
          <w:tcPr>
            <w:tcW w:w="1294" w:type="dxa"/>
            <w:tcBorders>
              <w:left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13.6</w:t>
            </w:r>
          </w:p>
        </w:tc>
        <w:tc>
          <w:tcPr>
            <w:tcW w:w="1276" w:type="dxa"/>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10.3</w:t>
            </w:r>
          </w:p>
        </w:tc>
        <w:tc>
          <w:tcPr>
            <w:tcW w:w="992" w:type="dxa"/>
            <w:tcMar>
              <w:top w:w="20" w:type="dxa"/>
              <w:left w:w="20" w:type="dxa"/>
              <w:bottom w:w="0" w:type="dxa"/>
              <w:right w:w="20" w:type="dxa"/>
            </w:tcMar>
            <w:vAlign w:val="center"/>
          </w:tcPr>
          <w:p w:rsidR="004F5228" w:rsidRPr="00A8090F" w:rsidRDefault="004F5228" w:rsidP="0077715D">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376</w:t>
            </w:r>
          </w:p>
        </w:tc>
        <w:tc>
          <w:tcPr>
            <w:tcW w:w="992" w:type="dxa"/>
            <w:tcMar>
              <w:top w:w="20" w:type="dxa"/>
              <w:left w:w="20" w:type="dxa"/>
              <w:bottom w:w="0" w:type="dxa"/>
              <w:right w:w="20" w:type="dxa"/>
            </w:tcMar>
            <w:vAlign w:val="center"/>
          </w:tcPr>
          <w:p w:rsidR="004F5228" w:rsidRPr="00A8090F" w:rsidRDefault="004F5228" w:rsidP="00E61251">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331</w:t>
            </w:r>
          </w:p>
        </w:tc>
        <w:tc>
          <w:tcPr>
            <w:tcW w:w="1080" w:type="dxa"/>
            <w:tcBorders>
              <w:right w:val="single" w:sz="4" w:space="0" w:color="auto"/>
            </w:tcBorders>
            <w:noWrap/>
            <w:tcMar>
              <w:top w:w="20" w:type="dxa"/>
              <w:left w:w="20" w:type="dxa"/>
              <w:bottom w:w="0" w:type="dxa"/>
              <w:right w:w="20" w:type="dxa"/>
            </w:tcMar>
            <w:vAlign w:val="center"/>
          </w:tcPr>
          <w:p w:rsidR="004F5228" w:rsidRPr="00A8090F" w:rsidRDefault="004F5228" w:rsidP="0077715D">
            <w:pPr>
              <w:ind w:left="144" w:firstLine="122"/>
              <w:rPr>
                <w:rFonts w:ascii="Arial" w:eastAsia="Arial Unicode MS" w:hAnsi="Arial" w:cs="Arial"/>
                <w:sz w:val="18"/>
                <w:szCs w:val="18"/>
              </w:rPr>
            </w:pPr>
            <w:r w:rsidRPr="00A8090F">
              <w:rPr>
                <w:rFonts w:ascii="Arial" w:eastAsia="Arial Unicode MS" w:hAnsi="Arial" w:cs="Arial" w:hint="cs"/>
                <w:sz w:val="18"/>
                <w:szCs w:val="18"/>
                <w:rtl/>
              </w:rPr>
              <w:t>341</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F5228" w:rsidRPr="00A8090F" w:rsidRDefault="004F522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4F5228" w:rsidRPr="00A8090F" w:rsidTr="004F5228">
        <w:trPr>
          <w:cantSplit/>
          <w:trHeight w:val="340"/>
          <w:jc w:val="center"/>
        </w:trPr>
        <w:tc>
          <w:tcPr>
            <w:tcW w:w="1294" w:type="dxa"/>
            <w:tcBorders>
              <w:left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7.6</w:t>
            </w:r>
          </w:p>
        </w:tc>
        <w:tc>
          <w:tcPr>
            <w:tcW w:w="1276" w:type="dxa"/>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-29.0</w:t>
            </w:r>
          </w:p>
        </w:tc>
        <w:tc>
          <w:tcPr>
            <w:tcW w:w="992" w:type="dxa"/>
            <w:tcMar>
              <w:top w:w="20" w:type="dxa"/>
              <w:left w:w="20" w:type="dxa"/>
              <w:bottom w:w="0" w:type="dxa"/>
              <w:right w:w="20" w:type="dxa"/>
            </w:tcMar>
            <w:vAlign w:val="center"/>
          </w:tcPr>
          <w:p w:rsidR="004F5228" w:rsidRPr="00A8090F" w:rsidRDefault="004F5228" w:rsidP="0077715D">
            <w:pPr>
              <w:ind w:left="144" w:right="57" w:firstLine="122"/>
              <w:rPr>
                <w:rFonts w:ascii="Arial" w:eastAsia="Arial Unicode MS" w:hAnsi="Arial" w:cs="Arial"/>
                <w:sz w:val="18"/>
                <w:szCs w:val="18"/>
                <w:rtl/>
              </w:rPr>
            </w:pPr>
            <w:r w:rsidRPr="00A8090F">
              <w:rPr>
                <w:rFonts w:ascii="Arial" w:eastAsia="Arial Unicode MS" w:hAnsi="Arial" w:cs="Arial" w:hint="cs"/>
                <w:sz w:val="18"/>
                <w:szCs w:val="18"/>
                <w:rtl/>
              </w:rPr>
              <w:t>71</w:t>
            </w:r>
          </w:p>
        </w:tc>
        <w:tc>
          <w:tcPr>
            <w:tcW w:w="992" w:type="dxa"/>
            <w:tcMar>
              <w:top w:w="20" w:type="dxa"/>
              <w:left w:w="20" w:type="dxa"/>
              <w:bottom w:w="0" w:type="dxa"/>
              <w:right w:w="20" w:type="dxa"/>
            </w:tcMar>
            <w:vAlign w:val="center"/>
          </w:tcPr>
          <w:p w:rsidR="004F5228" w:rsidRPr="00A8090F" w:rsidRDefault="004F5228" w:rsidP="00E61251">
            <w:pPr>
              <w:ind w:left="144" w:right="57" w:firstLine="122"/>
              <w:rPr>
                <w:rFonts w:ascii="Arial" w:eastAsia="Arial Unicode MS" w:hAnsi="Arial" w:cs="Arial"/>
                <w:sz w:val="18"/>
                <w:szCs w:val="18"/>
                <w:rtl/>
              </w:rPr>
            </w:pPr>
            <w:r w:rsidRPr="00A8090F">
              <w:rPr>
                <w:rFonts w:ascii="Arial" w:eastAsia="Arial Unicode MS" w:hAnsi="Arial" w:cs="Arial" w:hint="cs"/>
                <w:sz w:val="18"/>
                <w:szCs w:val="18"/>
                <w:rtl/>
              </w:rPr>
              <w:t>66</w:t>
            </w:r>
          </w:p>
        </w:tc>
        <w:tc>
          <w:tcPr>
            <w:tcW w:w="1080" w:type="dxa"/>
            <w:tcBorders>
              <w:right w:val="single" w:sz="4" w:space="0" w:color="auto"/>
            </w:tcBorders>
            <w:noWrap/>
            <w:tcMar>
              <w:top w:w="20" w:type="dxa"/>
              <w:left w:w="20" w:type="dxa"/>
              <w:bottom w:w="0" w:type="dxa"/>
              <w:right w:w="20" w:type="dxa"/>
            </w:tcMar>
            <w:vAlign w:val="center"/>
          </w:tcPr>
          <w:p w:rsidR="004F5228" w:rsidRPr="00A8090F" w:rsidRDefault="004F5228" w:rsidP="0077715D">
            <w:pPr>
              <w:ind w:left="144" w:firstLine="122"/>
              <w:rPr>
                <w:rFonts w:ascii="Arial" w:eastAsia="Arial Unicode MS" w:hAnsi="Arial" w:cs="Arial"/>
                <w:sz w:val="18"/>
                <w:szCs w:val="18"/>
              </w:rPr>
            </w:pPr>
            <w:r w:rsidRPr="00A8090F">
              <w:rPr>
                <w:rFonts w:ascii="Arial" w:eastAsia="Arial Unicode MS" w:hAnsi="Arial" w:cs="Arial" w:hint="cs"/>
                <w:sz w:val="18"/>
                <w:szCs w:val="18"/>
                <w:rtl/>
              </w:rPr>
              <w:t>100</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F5228" w:rsidRPr="00A8090F" w:rsidRDefault="004F522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4F5228" w:rsidRPr="00A8090F" w:rsidTr="004F5228">
        <w:trPr>
          <w:cantSplit/>
          <w:trHeight w:val="340"/>
          <w:jc w:val="center"/>
        </w:trPr>
        <w:tc>
          <w:tcPr>
            <w:tcW w:w="1294" w:type="dxa"/>
            <w:tcBorders>
              <w:left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20.6</w:t>
            </w:r>
          </w:p>
        </w:tc>
        <w:tc>
          <w:tcPr>
            <w:tcW w:w="1276" w:type="dxa"/>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-7.9</w:t>
            </w:r>
          </w:p>
        </w:tc>
        <w:tc>
          <w:tcPr>
            <w:tcW w:w="992" w:type="dxa"/>
            <w:tcMar>
              <w:top w:w="20" w:type="dxa"/>
              <w:left w:w="20" w:type="dxa"/>
              <w:bottom w:w="0" w:type="dxa"/>
              <w:right w:w="20" w:type="dxa"/>
            </w:tcMar>
            <w:vAlign w:val="center"/>
          </w:tcPr>
          <w:p w:rsidR="004F5228" w:rsidRPr="00A8090F" w:rsidRDefault="004F5228" w:rsidP="0077715D">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351</w:t>
            </w:r>
          </w:p>
        </w:tc>
        <w:tc>
          <w:tcPr>
            <w:tcW w:w="992" w:type="dxa"/>
            <w:tcMar>
              <w:top w:w="20" w:type="dxa"/>
              <w:left w:w="20" w:type="dxa"/>
              <w:bottom w:w="0" w:type="dxa"/>
              <w:right w:w="20" w:type="dxa"/>
            </w:tcMar>
            <w:vAlign w:val="center"/>
          </w:tcPr>
          <w:p w:rsidR="004F5228" w:rsidRPr="00A8090F" w:rsidRDefault="004F5228" w:rsidP="00E61251">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291</w:t>
            </w:r>
          </w:p>
        </w:tc>
        <w:tc>
          <w:tcPr>
            <w:tcW w:w="1080" w:type="dxa"/>
            <w:tcBorders>
              <w:right w:val="single" w:sz="4" w:space="0" w:color="auto"/>
            </w:tcBorders>
            <w:noWrap/>
            <w:tcMar>
              <w:top w:w="20" w:type="dxa"/>
              <w:left w:w="20" w:type="dxa"/>
              <w:bottom w:w="0" w:type="dxa"/>
              <w:right w:w="20" w:type="dxa"/>
            </w:tcMar>
            <w:vAlign w:val="center"/>
          </w:tcPr>
          <w:p w:rsidR="004F5228" w:rsidRPr="00A8090F" w:rsidRDefault="004F5228" w:rsidP="0077715D">
            <w:pPr>
              <w:ind w:left="144" w:firstLine="122"/>
              <w:rPr>
                <w:rFonts w:ascii="Arial" w:eastAsia="Arial Unicode MS" w:hAnsi="Arial" w:cs="Arial"/>
                <w:sz w:val="18"/>
                <w:szCs w:val="18"/>
              </w:rPr>
            </w:pPr>
            <w:r w:rsidRPr="00A8090F">
              <w:rPr>
                <w:rFonts w:ascii="Arial" w:eastAsia="Arial Unicode MS" w:hAnsi="Arial" w:cs="Arial" w:hint="cs"/>
                <w:sz w:val="18"/>
                <w:szCs w:val="18"/>
                <w:rtl/>
              </w:rPr>
              <w:t>381</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F5228" w:rsidRPr="00A8090F" w:rsidRDefault="004F5228" w:rsidP="0077715D">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4F5228" w:rsidRPr="00A8090F" w:rsidTr="004F5228">
        <w:trPr>
          <w:cantSplit/>
          <w:trHeight w:val="340"/>
          <w:jc w:val="center"/>
        </w:trPr>
        <w:tc>
          <w:tcPr>
            <w:tcW w:w="1294" w:type="dxa"/>
            <w:tcBorders>
              <w:left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19.4</w:t>
            </w:r>
          </w:p>
        </w:tc>
        <w:tc>
          <w:tcPr>
            <w:tcW w:w="1276" w:type="dxa"/>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37.0</w:t>
            </w:r>
          </w:p>
        </w:tc>
        <w:tc>
          <w:tcPr>
            <w:tcW w:w="992" w:type="dxa"/>
            <w:tcMar>
              <w:top w:w="20" w:type="dxa"/>
              <w:left w:w="20" w:type="dxa"/>
              <w:bottom w:w="0" w:type="dxa"/>
              <w:right w:w="20" w:type="dxa"/>
            </w:tcMar>
            <w:vAlign w:val="center"/>
          </w:tcPr>
          <w:p w:rsidR="004F5228" w:rsidRPr="00A8090F" w:rsidRDefault="004F5228" w:rsidP="0077715D">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37</w:t>
            </w:r>
          </w:p>
        </w:tc>
        <w:tc>
          <w:tcPr>
            <w:tcW w:w="992" w:type="dxa"/>
            <w:tcMar>
              <w:top w:w="20" w:type="dxa"/>
              <w:left w:w="20" w:type="dxa"/>
              <w:bottom w:w="0" w:type="dxa"/>
              <w:right w:w="20" w:type="dxa"/>
            </w:tcMar>
            <w:vAlign w:val="center"/>
          </w:tcPr>
          <w:p w:rsidR="004F5228" w:rsidRPr="00A8090F" w:rsidRDefault="004F5228" w:rsidP="00E61251">
            <w:pPr>
              <w:ind w:left="144" w:right="57" w:firstLine="122"/>
              <w:rPr>
                <w:rFonts w:ascii="Arial" w:eastAsia="Arial Unicode MS" w:hAnsi="Arial" w:cs="Arial"/>
                <w:sz w:val="18"/>
                <w:szCs w:val="18"/>
              </w:rPr>
            </w:pPr>
            <w:r w:rsidRPr="00A8090F">
              <w:rPr>
                <w:rFonts w:ascii="Arial" w:eastAsia="Arial Unicode MS" w:hAnsi="Arial" w:cs="Arial" w:hint="cs"/>
                <w:sz w:val="18"/>
                <w:szCs w:val="18"/>
                <w:rtl/>
              </w:rPr>
              <w:t>31</w:t>
            </w:r>
          </w:p>
        </w:tc>
        <w:tc>
          <w:tcPr>
            <w:tcW w:w="1080" w:type="dxa"/>
            <w:tcBorders>
              <w:right w:val="single" w:sz="4" w:space="0" w:color="auto"/>
            </w:tcBorders>
            <w:noWrap/>
            <w:tcMar>
              <w:top w:w="20" w:type="dxa"/>
              <w:left w:w="20" w:type="dxa"/>
              <w:bottom w:w="0" w:type="dxa"/>
              <w:right w:w="20" w:type="dxa"/>
            </w:tcMar>
            <w:vAlign w:val="center"/>
          </w:tcPr>
          <w:p w:rsidR="004F5228" w:rsidRPr="00A8090F" w:rsidRDefault="004F5228" w:rsidP="0077715D">
            <w:pPr>
              <w:ind w:left="144" w:firstLine="122"/>
              <w:rPr>
                <w:rFonts w:ascii="Arial" w:eastAsia="Arial Unicode MS" w:hAnsi="Arial" w:cs="Arial"/>
                <w:sz w:val="18"/>
                <w:szCs w:val="18"/>
              </w:rPr>
            </w:pPr>
            <w:r w:rsidRPr="00A8090F">
              <w:rPr>
                <w:rFonts w:ascii="Arial" w:eastAsia="Arial Unicode MS" w:hAnsi="Arial" w:cs="Arial" w:hint="cs"/>
                <w:sz w:val="18"/>
                <w:szCs w:val="18"/>
                <w:rtl/>
              </w:rPr>
              <w:t>27</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4F5228" w:rsidRPr="00A8090F" w:rsidRDefault="004F5228" w:rsidP="0077715D">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4F5228" w:rsidRPr="00A8090F" w:rsidTr="004F5228">
        <w:trPr>
          <w:cantSplit/>
          <w:trHeight w:val="340"/>
          <w:jc w:val="center"/>
        </w:trPr>
        <w:tc>
          <w:tcPr>
            <w:tcW w:w="1294" w:type="dxa"/>
            <w:tcBorders>
              <w:left w:val="single" w:sz="4" w:space="0" w:color="auto"/>
              <w:bottom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18.1</w:t>
            </w:r>
          </w:p>
        </w:tc>
        <w:tc>
          <w:tcPr>
            <w:tcW w:w="1276" w:type="dxa"/>
            <w:tcBorders>
              <w:bottom w:val="single" w:sz="4" w:space="0" w:color="auto"/>
            </w:tcBorders>
            <w:vAlign w:val="center"/>
          </w:tcPr>
          <w:p w:rsidR="004F5228" w:rsidRPr="00A8090F" w:rsidRDefault="004F5228" w:rsidP="004F5228">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11.4</w:t>
            </w:r>
          </w:p>
        </w:tc>
        <w:tc>
          <w:tcPr>
            <w:tcW w:w="992" w:type="dxa"/>
            <w:tcBorders>
              <w:bottom w:val="single" w:sz="4" w:space="0" w:color="auto"/>
            </w:tcBorders>
            <w:tcMar>
              <w:top w:w="20" w:type="dxa"/>
              <w:left w:w="20" w:type="dxa"/>
              <w:bottom w:w="0" w:type="dxa"/>
              <w:right w:w="20" w:type="dxa"/>
            </w:tcMar>
            <w:vAlign w:val="center"/>
          </w:tcPr>
          <w:p w:rsidR="004F5228" w:rsidRPr="00A8090F" w:rsidRDefault="004F5228" w:rsidP="0077715D">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2,099</w:t>
            </w:r>
          </w:p>
        </w:tc>
        <w:tc>
          <w:tcPr>
            <w:tcW w:w="992" w:type="dxa"/>
            <w:tcBorders>
              <w:bottom w:val="single" w:sz="4" w:space="0" w:color="auto"/>
            </w:tcBorders>
            <w:tcMar>
              <w:top w:w="20" w:type="dxa"/>
              <w:left w:w="20" w:type="dxa"/>
              <w:bottom w:w="0" w:type="dxa"/>
              <w:right w:w="20" w:type="dxa"/>
            </w:tcMar>
            <w:vAlign w:val="center"/>
          </w:tcPr>
          <w:p w:rsidR="004F5228" w:rsidRPr="00A8090F" w:rsidRDefault="004F5228" w:rsidP="00E61251">
            <w:pPr>
              <w:ind w:left="144" w:right="57" w:firstLine="122"/>
              <w:rPr>
                <w:rFonts w:ascii="Arial" w:eastAsia="Arial Unicode MS" w:hAnsi="Arial" w:cs="Arial"/>
                <w:b/>
                <w:bCs/>
                <w:sz w:val="18"/>
                <w:szCs w:val="18"/>
              </w:rPr>
            </w:pPr>
            <w:r w:rsidRPr="00A8090F">
              <w:rPr>
                <w:rFonts w:ascii="Arial" w:eastAsia="Arial Unicode MS" w:hAnsi="Arial" w:cs="Arial"/>
                <w:b/>
                <w:bCs/>
                <w:sz w:val="18"/>
                <w:szCs w:val="18"/>
              </w:rPr>
              <w:t>1,778</w:t>
            </w:r>
          </w:p>
        </w:tc>
        <w:tc>
          <w:tcPr>
            <w:tcW w:w="1080" w:type="dxa"/>
            <w:tcBorders>
              <w:bottom w:val="single" w:sz="4" w:space="0" w:color="auto"/>
              <w:right w:val="single" w:sz="4" w:space="0" w:color="auto"/>
            </w:tcBorders>
            <w:noWrap/>
            <w:tcMar>
              <w:top w:w="20" w:type="dxa"/>
              <w:left w:w="20" w:type="dxa"/>
              <w:bottom w:w="0" w:type="dxa"/>
              <w:right w:w="20" w:type="dxa"/>
            </w:tcMar>
            <w:vAlign w:val="center"/>
          </w:tcPr>
          <w:p w:rsidR="004F5228" w:rsidRPr="00A8090F" w:rsidRDefault="004F5228" w:rsidP="00C61508">
            <w:pPr>
              <w:ind w:left="144" w:firstLine="122"/>
              <w:rPr>
                <w:rFonts w:ascii="Arial" w:eastAsia="Arial Unicode MS" w:hAnsi="Arial" w:cs="Arial"/>
                <w:b/>
                <w:bCs/>
                <w:sz w:val="18"/>
                <w:szCs w:val="18"/>
              </w:rPr>
            </w:pPr>
            <w:r w:rsidRPr="00A8090F">
              <w:rPr>
                <w:rFonts w:ascii="Arial" w:eastAsia="Arial Unicode MS" w:hAnsi="Arial" w:cs="Arial" w:hint="cs"/>
                <w:b/>
                <w:bCs/>
                <w:sz w:val="18"/>
                <w:szCs w:val="18"/>
                <w:rtl/>
              </w:rPr>
              <w:t>1,884</w:t>
            </w:r>
          </w:p>
        </w:tc>
        <w:tc>
          <w:tcPr>
            <w:tcW w:w="3472"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F5228" w:rsidRPr="00A8090F" w:rsidRDefault="004F5228" w:rsidP="0077715D">
            <w:pPr>
              <w:ind w:left="60" w:right="142"/>
              <w:rPr>
                <w:rFonts w:cs="Simplified Arabic"/>
                <w:b/>
                <w:bCs/>
                <w:sz w:val="18"/>
                <w:szCs w:val="18"/>
              </w:rPr>
            </w:pPr>
            <w:r w:rsidRPr="00A8090F">
              <w:rPr>
                <w:rFonts w:cs="Simplified Arabic" w:hint="eastAsia"/>
                <w:b/>
                <w:bCs/>
                <w:sz w:val="18"/>
                <w:szCs w:val="18"/>
                <w:rtl/>
              </w:rPr>
              <w:t>المجموع</w:t>
            </w:r>
          </w:p>
        </w:tc>
      </w:tr>
      <w:tr w:rsidR="00C61508" w:rsidRPr="00A8090F" w:rsidTr="00DB31FE">
        <w:trPr>
          <w:cantSplit/>
          <w:trHeight w:val="340"/>
          <w:jc w:val="center"/>
        </w:trPr>
        <w:tc>
          <w:tcPr>
            <w:tcW w:w="9106" w:type="dxa"/>
            <w:gridSpan w:val="6"/>
            <w:tcBorders>
              <w:top w:val="single" w:sz="4" w:space="0" w:color="auto"/>
            </w:tcBorders>
          </w:tcPr>
          <w:p w:rsidR="00C61508" w:rsidRPr="00A8090F" w:rsidRDefault="00C61508" w:rsidP="00BA56B2">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DB31FE" w:rsidRPr="00A8090F" w:rsidRDefault="00DB31FE" w:rsidP="00BA56B2">
      <w:pPr>
        <w:pStyle w:val="Header"/>
        <w:widowControl w:val="0"/>
        <w:tabs>
          <w:tab w:val="clear" w:pos="4153"/>
          <w:tab w:val="clear" w:pos="8306"/>
          <w:tab w:val="left" w:pos="8981"/>
        </w:tabs>
        <w:rPr>
          <w:rFonts w:cs="Simplified Arabic"/>
          <w:b/>
          <w:bCs/>
          <w:sz w:val="22"/>
          <w:szCs w:val="22"/>
          <w:rtl/>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باستثناء رخص الأسوار</w:t>
      </w:r>
      <w:r w:rsidR="00BA56B2" w:rsidRPr="00A8090F">
        <w:rPr>
          <w:rFonts w:cs="Simplified Arabic" w:hint="cs"/>
          <w:b/>
          <w:bCs/>
          <w:sz w:val="22"/>
          <w:szCs w:val="22"/>
          <w:rtl/>
        </w:rPr>
        <w:t>.</w:t>
      </w: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tl/>
        </w:rPr>
      </w:pPr>
    </w:p>
    <w:p w:rsidR="003729E4" w:rsidRPr="00A8090F" w:rsidRDefault="003729E4" w:rsidP="00E44989">
      <w:pPr>
        <w:pStyle w:val="Header"/>
        <w:widowControl w:val="0"/>
        <w:tabs>
          <w:tab w:val="clear" w:pos="4153"/>
          <w:tab w:val="clear" w:pos="8306"/>
          <w:tab w:val="left" w:pos="8981"/>
        </w:tabs>
        <w:rPr>
          <w:rFonts w:cs="Simplified Arabic"/>
          <w:b/>
          <w:bCs/>
          <w:sz w:val="22"/>
          <w:szCs w:val="22"/>
          <w:rtl/>
        </w:rPr>
      </w:pPr>
    </w:p>
    <w:p w:rsidR="00820B25" w:rsidRPr="00A8090F" w:rsidRDefault="00820B25"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DB31FE" w:rsidRPr="00A8090F" w:rsidRDefault="00DB31FE" w:rsidP="00E44989">
      <w:pPr>
        <w:pStyle w:val="Header"/>
        <w:widowControl w:val="0"/>
        <w:tabs>
          <w:tab w:val="clear" w:pos="4153"/>
          <w:tab w:val="clear" w:pos="8306"/>
          <w:tab w:val="left" w:pos="8981"/>
        </w:tabs>
        <w:rPr>
          <w:rFonts w:cs="Simplified Arabic"/>
          <w:b/>
          <w:bCs/>
          <w:sz w:val="22"/>
          <w:szCs w:val="22"/>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2C0493" w:rsidRPr="00A8090F" w:rsidRDefault="002C0493" w:rsidP="00D333A1">
      <w:pPr>
        <w:pStyle w:val="Header"/>
        <w:widowControl w:val="0"/>
        <w:tabs>
          <w:tab w:val="clear" w:pos="4153"/>
          <w:tab w:val="clear" w:pos="8306"/>
          <w:tab w:val="left" w:pos="8981"/>
        </w:tabs>
        <w:ind w:left="-2"/>
        <w:jc w:val="lowKashida"/>
        <w:rPr>
          <w:rFonts w:cs="Simplified Arabic"/>
          <w:sz w:val="24"/>
          <w:szCs w:val="24"/>
          <w:rtl/>
        </w:rPr>
      </w:pPr>
      <w:r w:rsidRPr="00A8090F">
        <w:rPr>
          <w:rFonts w:cs="Simplified Arabic" w:hint="cs"/>
          <w:sz w:val="24"/>
          <w:szCs w:val="24"/>
          <w:rtl/>
        </w:rPr>
        <w:t>سجلت محافظة</w:t>
      </w:r>
      <w:r w:rsidR="004538BA" w:rsidRPr="00A8090F">
        <w:rPr>
          <w:rFonts w:cs="Simplified Arabic" w:hint="cs"/>
          <w:sz w:val="24"/>
          <w:szCs w:val="24"/>
          <w:rtl/>
        </w:rPr>
        <w:t xml:space="preserve"> </w:t>
      </w:r>
      <w:r w:rsidR="003A7586" w:rsidRPr="00A8090F">
        <w:rPr>
          <w:rFonts w:cs="Simplified Arabic" w:hint="cs"/>
          <w:sz w:val="24"/>
          <w:szCs w:val="24"/>
          <w:rtl/>
        </w:rPr>
        <w:t>نابلس</w:t>
      </w:r>
      <w:r w:rsidRPr="00A8090F">
        <w:rPr>
          <w:rFonts w:cs="Simplified Arabic" w:hint="cs"/>
          <w:sz w:val="24"/>
          <w:szCs w:val="24"/>
          <w:rtl/>
        </w:rPr>
        <w:t xml:space="preserve"> أعلى عدد للرخص الصادرة للأبنية السكنية بواقع </w:t>
      </w:r>
      <w:r w:rsidR="00D333A1" w:rsidRPr="00A8090F">
        <w:rPr>
          <w:rFonts w:cs="Simplified Arabic" w:hint="cs"/>
          <w:sz w:val="24"/>
          <w:szCs w:val="24"/>
          <w:rtl/>
        </w:rPr>
        <w:t>427</w:t>
      </w:r>
      <w:r w:rsidRPr="00A8090F">
        <w:rPr>
          <w:rFonts w:cs="Simplified Arabic" w:hint="cs"/>
          <w:sz w:val="24"/>
          <w:szCs w:val="24"/>
          <w:rtl/>
        </w:rPr>
        <w:t xml:space="preserve"> </w:t>
      </w:r>
      <w:proofErr w:type="spellStart"/>
      <w:r w:rsidRPr="00A8090F">
        <w:rPr>
          <w:rFonts w:cs="Simplified Arabic" w:hint="cs"/>
          <w:sz w:val="24"/>
          <w:szCs w:val="24"/>
          <w:rtl/>
        </w:rPr>
        <w:t>رخصة</w:t>
      </w:r>
      <w:r w:rsidR="00DA19F9" w:rsidRPr="00A8090F">
        <w:rPr>
          <w:rFonts w:cs="Simplified Arabic" w:hint="cs"/>
          <w:sz w:val="24"/>
          <w:szCs w:val="24"/>
          <w:rtl/>
        </w:rPr>
        <w:t>،</w:t>
      </w:r>
      <w:proofErr w:type="spellEnd"/>
      <w:r w:rsidRPr="00A8090F">
        <w:rPr>
          <w:rFonts w:cs="Simplified Arabic" w:hint="cs"/>
          <w:sz w:val="24"/>
          <w:szCs w:val="24"/>
          <w:rtl/>
        </w:rPr>
        <w:t xml:space="preserve"> وذلك خلال </w:t>
      </w:r>
      <w:r w:rsidR="001B4230" w:rsidRPr="00A8090F">
        <w:rPr>
          <w:rFonts w:cs="Simplified Arabic" w:hint="cs"/>
          <w:sz w:val="24"/>
          <w:szCs w:val="24"/>
          <w:rtl/>
        </w:rPr>
        <w:t xml:space="preserve">الربع الرابع </w:t>
      </w:r>
      <w:r w:rsidR="00DA19F9" w:rsidRPr="00A8090F">
        <w:rPr>
          <w:rFonts w:cs="Simplified Arabic" w:hint="cs"/>
          <w:sz w:val="24"/>
          <w:szCs w:val="24"/>
          <w:rtl/>
        </w:rPr>
        <w:t xml:space="preserve">من العام </w:t>
      </w:r>
      <w:proofErr w:type="spellStart"/>
      <w:r w:rsidR="00DA19F9" w:rsidRPr="00A8090F">
        <w:rPr>
          <w:rFonts w:cs="Simplified Arabic" w:hint="cs"/>
          <w:sz w:val="24"/>
          <w:szCs w:val="24"/>
          <w:rtl/>
        </w:rPr>
        <w:t>201</w:t>
      </w:r>
      <w:r w:rsidR="00CB7DF7" w:rsidRPr="00A8090F">
        <w:rPr>
          <w:rFonts w:cs="Simplified Arabic" w:hint="cs"/>
          <w:sz w:val="24"/>
          <w:szCs w:val="24"/>
          <w:rtl/>
        </w:rPr>
        <w:t>2</w:t>
      </w:r>
      <w:r w:rsidR="00DA19F9" w:rsidRPr="00A8090F">
        <w:rPr>
          <w:rFonts w:cs="Simplified Arabic" w:hint="cs"/>
          <w:sz w:val="24"/>
          <w:szCs w:val="24"/>
          <w:rtl/>
        </w:rPr>
        <w:t>،</w:t>
      </w:r>
      <w:proofErr w:type="spellEnd"/>
      <w:r w:rsidRPr="00A8090F">
        <w:rPr>
          <w:rFonts w:cs="Simplified Arabic" w:hint="cs"/>
          <w:sz w:val="24"/>
          <w:szCs w:val="24"/>
          <w:rtl/>
        </w:rPr>
        <w:t xml:space="preserve"> تلتها محافظة </w:t>
      </w:r>
      <w:r w:rsidR="00B02623" w:rsidRPr="00A8090F">
        <w:rPr>
          <w:rFonts w:cs="Simplified Arabic" w:hint="cs"/>
          <w:sz w:val="24"/>
          <w:szCs w:val="24"/>
          <w:rtl/>
        </w:rPr>
        <w:t>الخليل</w:t>
      </w:r>
      <w:r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 xml:space="preserve">الصادرة فيها </w:t>
      </w:r>
      <w:r w:rsidR="00D333A1" w:rsidRPr="00A8090F">
        <w:rPr>
          <w:rFonts w:cs="Simplified Arabic" w:hint="cs"/>
          <w:sz w:val="24"/>
          <w:szCs w:val="24"/>
          <w:rtl/>
        </w:rPr>
        <w:t>326</w:t>
      </w:r>
      <w:r w:rsidRPr="00A8090F">
        <w:rPr>
          <w:rFonts w:cs="Simplified Arabic" w:hint="cs"/>
          <w:sz w:val="24"/>
          <w:szCs w:val="24"/>
          <w:rtl/>
        </w:rPr>
        <w:t xml:space="preserve"> رخص</w:t>
      </w:r>
      <w:r w:rsidR="00721070" w:rsidRPr="00A8090F">
        <w:rPr>
          <w:rFonts w:cs="Simplified Arabic" w:hint="cs"/>
          <w:sz w:val="24"/>
          <w:szCs w:val="24"/>
          <w:rtl/>
        </w:rPr>
        <w:t>ة</w:t>
      </w:r>
      <w:r w:rsidRPr="00A8090F">
        <w:rPr>
          <w:rFonts w:cs="Simplified Arabic" w:hint="cs"/>
          <w:sz w:val="24"/>
          <w:szCs w:val="24"/>
          <w:rtl/>
        </w:rPr>
        <w:t xml:space="preserve"> للأبنية السكنية</w:t>
      </w:r>
      <w:r w:rsidR="000761A1" w:rsidRPr="00A8090F">
        <w:rPr>
          <w:rFonts w:cs="Simplified Arabic" w:hint="cs"/>
          <w:sz w:val="24"/>
          <w:szCs w:val="24"/>
          <w:rtl/>
        </w:rPr>
        <w:t>،</w:t>
      </w:r>
      <w:r w:rsidRPr="00A8090F">
        <w:rPr>
          <w:rFonts w:cs="Simplified Arabic" w:hint="cs"/>
          <w:sz w:val="24"/>
          <w:szCs w:val="24"/>
          <w:rtl/>
        </w:rPr>
        <w:t xml:space="preserve"> </w:t>
      </w:r>
      <w:r w:rsidR="000761A1" w:rsidRPr="00A8090F">
        <w:rPr>
          <w:rFonts w:cs="Simplified Arabic" w:hint="cs"/>
          <w:sz w:val="24"/>
          <w:szCs w:val="24"/>
          <w:rtl/>
        </w:rPr>
        <w:t>كما</w:t>
      </w:r>
      <w:r w:rsidRPr="00A8090F">
        <w:rPr>
          <w:rFonts w:cs="Simplified Arabic" w:hint="cs"/>
          <w:sz w:val="24"/>
          <w:szCs w:val="24"/>
          <w:rtl/>
        </w:rPr>
        <w:t xml:space="preserve"> </w:t>
      </w:r>
      <w:r w:rsidR="000761A1" w:rsidRPr="00A8090F">
        <w:rPr>
          <w:rFonts w:cs="Simplified Arabic" w:hint="cs"/>
          <w:sz w:val="24"/>
          <w:szCs w:val="24"/>
          <w:rtl/>
        </w:rPr>
        <w:t>و</w:t>
      </w:r>
      <w:r w:rsidRPr="00A8090F">
        <w:rPr>
          <w:rFonts w:cs="Simplified Arabic" w:hint="cs"/>
          <w:sz w:val="24"/>
          <w:szCs w:val="24"/>
          <w:rtl/>
        </w:rPr>
        <w:t>سجلت</w:t>
      </w:r>
      <w:r w:rsidR="000761A1" w:rsidRPr="00A8090F">
        <w:rPr>
          <w:rFonts w:cs="Simplified Arabic" w:hint="cs"/>
          <w:sz w:val="24"/>
          <w:szCs w:val="24"/>
          <w:rtl/>
        </w:rPr>
        <w:t xml:space="preserve"> محافظة </w:t>
      </w:r>
      <w:r w:rsidR="009C7C87" w:rsidRPr="00A8090F">
        <w:rPr>
          <w:rFonts w:cs="Simplified Arabic" w:hint="cs"/>
          <w:sz w:val="24"/>
          <w:szCs w:val="24"/>
          <w:rtl/>
        </w:rPr>
        <w:t>نابلس</w:t>
      </w:r>
      <w:r w:rsidRPr="00A8090F">
        <w:rPr>
          <w:rFonts w:cs="Simplified Arabic" w:hint="cs"/>
          <w:sz w:val="24"/>
          <w:szCs w:val="24"/>
          <w:rtl/>
        </w:rPr>
        <w:t xml:space="preserve"> أعلى عدد للرخص الصادرة للأبنية غير السكنية بواقع </w:t>
      </w:r>
      <w:r w:rsidR="00D333A1" w:rsidRPr="00A8090F">
        <w:rPr>
          <w:rFonts w:cs="Simplified Arabic" w:hint="cs"/>
          <w:sz w:val="24"/>
          <w:szCs w:val="24"/>
          <w:rtl/>
        </w:rPr>
        <w:t>91</w:t>
      </w:r>
      <w:r w:rsidR="007B7996" w:rsidRPr="00A8090F">
        <w:rPr>
          <w:rFonts w:cs="Simplified Arabic" w:hint="cs"/>
          <w:sz w:val="24"/>
          <w:szCs w:val="24"/>
          <w:rtl/>
        </w:rPr>
        <w:t xml:space="preserve"> رخصة</w:t>
      </w:r>
      <w:r w:rsidRPr="00A8090F">
        <w:rPr>
          <w:rFonts w:cs="Simplified Arabic" w:hint="cs"/>
          <w:sz w:val="24"/>
          <w:szCs w:val="24"/>
          <w:rtl/>
        </w:rPr>
        <w:t xml:space="preserve">.  والجدول </w:t>
      </w:r>
      <w:r w:rsidR="000761A1" w:rsidRPr="00A8090F">
        <w:rPr>
          <w:rFonts w:cs="Simplified Arabic" w:hint="cs"/>
          <w:sz w:val="24"/>
          <w:szCs w:val="24"/>
          <w:rtl/>
        </w:rPr>
        <w:t>الآتي</w:t>
      </w:r>
      <w:r w:rsidRPr="00A8090F">
        <w:rPr>
          <w:rFonts w:cs="Simplified Arabic" w:hint="cs"/>
          <w:sz w:val="24"/>
          <w:szCs w:val="24"/>
          <w:rtl/>
        </w:rPr>
        <w:t xml:space="preserve"> يوضح التغير في عدد رخص الأبنية الصادرة في </w:t>
      </w:r>
      <w:r w:rsidR="00964382" w:rsidRPr="00A8090F">
        <w:rPr>
          <w:rFonts w:cs="Simplified Arabic" w:hint="cs"/>
          <w:sz w:val="24"/>
          <w:szCs w:val="24"/>
          <w:rtl/>
        </w:rPr>
        <w:t>فلسطين</w:t>
      </w:r>
      <w:r w:rsidR="00DB31FE" w:rsidRPr="00A8090F">
        <w:rPr>
          <w:rFonts w:cs="Simplified Arabic" w:hint="cs"/>
          <w:sz w:val="24"/>
          <w:szCs w:val="24"/>
          <w:rtl/>
        </w:rPr>
        <w:t xml:space="preserve"> خلال </w:t>
      </w:r>
      <w:r w:rsidR="00AD2F37" w:rsidRPr="00A8090F">
        <w:rPr>
          <w:rFonts w:cs="Simplified Arabic" w:hint="cs"/>
          <w:sz w:val="24"/>
          <w:szCs w:val="24"/>
          <w:rtl/>
        </w:rPr>
        <w:t xml:space="preserve">الربع الثالث </w:t>
      </w:r>
      <w:r w:rsidR="00DB31FE" w:rsidRPr="00A8090F">
        <w:rPr>
          <w:rFonts w:cs="Simplified Arabic" w:hint="cs"/>
          <w:sz w:val="24"/>
          <w:szCs w:val="24"/>
          <w:rtl/>
        </w:rPr>
        <w:t>و</w:t>
      </w:r>
      <w:r w:rsidR="001B4230" w:rsidRPr="00A8090F">
        <w:rPr>
          <w:rFonts w:cs="Simplified Arabic" w:hint="cs"/>
          <w:sz w:val="24"/>
          <w:szCs w:val="24"/>
          <w:rtl/>
        </w:rPr>
        <w:t xml:space="preserve">الربع الرابع </w:t>
      </w:r>
      <w:r w:rsidR="00DB31FE" w:rsidRPr="00A8090F">
        <w:rPr>
          <w:rFonts w:cs="Simplified Arabic" w:hint="cs"/>
          <w:sz w:val="24"/>
          <w:szCs w:val="24"/>
          <w:rtl/>
        </w:rPr>
        <w:t>من عام</w:t>
      </w:r>
      <w:r w:rsidR="00CB7DF7" w:rsidRPr="00A8090F">
        <w:rPr>
          <w:rFonts w:cs="Simplified Arabic" w:hint="cs"/>
          <w:sz w:val="24"/>
          <w:szCs w:val="24"/>
          <w:rtl/>
        </w:rPr>
        <w:t xml:space="preserve"> 2012</w:t>
      </w:r>
      <w:r w:rsidRPr="00A8090F">
        <w:rPr>
          <w:rFonts w:cs="Simplified Arabic" w:hint="cs"/>
          <w:sz w:val="24"/>
          <w:szCs w:val="24"/>
          <w:rtl/>
        </w:rPr>
        <w:t>.</w:t>
      </w:r>
    </w:p>
    <w:p w:rsidR="00E44989" w:rsidRPr="00A8090F"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EE2D68" w:rsidRPr="00A8090F" w:rsidTr="005730C5">
        <w:trPr>
          <w:cantSplit/>
          <w:trHeight w:val="312"/>
          <w:jc w:val="center"/>
        </w:trPr>
        <w:tc>
          <w:tcPr>
            <w:tcW w:w="3351" w:type="dxa"/>
            <w:gridSpan w:val="2"/>
            <w:tcBorders>
              <w:top w:val="single" w:sz="4" w:space="0" w:color="auto"/>
              <w:left w:val="single" w:sz="4" w:space="0" w:color="auto"/>
              <w:bottom w:val="single" w:sz="4" w:space="0" w:color="auto"/>
              <w:right w:val="single" w:sz="4" w:space="0" w:color="auto"/>
            </w:tcBorders>
            <w:vAlign w:val="center"/>
          </w:tcPr>
          <w:p w:rsidR="00EE2D68" w:rsidRPr="00A8090F" w:rsidRDefault="00EE2D68" w:rsidP="00B304CE">
            <w:pPr>
              <w:jc w:val="center"/>
              <w:rPr>
                <w:rFonts w:cs="Simplified Arabic"/>
                <w:b/>
                <w:bCs/>
                <w:sz w:val="18"/>
                <w:szCs w:val="18"/>
              </w:rPr>
            </w:pPr>
            <w:r w:rsidRPr="00A8090F">
              <w:rPr>
                <w:rFonts w:cs="Simplified Arabic" w:hint="cs"/>
                <w:b/>
                <w:bCs/>
                <w:sz w:val="18"/>
                <w:szCs w:val="18"/>
                <w:rtl/>
              </w:rPr>
              <w:t>عدد الرخص الصادرة* للأبنية غير السكنية</w:t>
            </w:r>
          </w:p>
        </w:tc>
        <w:tc>
          <w:tcPr>
            <w:tcW w:w="3009"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A8090F" w:rsidRDefault="00EE2D68" w:rsidP="00B304CE">
            <w:pPr>
              <w:jc w:val="center"/>
              <w:rPr>
                <w:rFonts w:cs="Simplified Arabic"/>
                <w:b/>
                <w:bCs/>
                <w:sz w:val="18"/>
                <w:szCs w:val="18"/>
                <w:rtl/>
              </w:rPr>
            </w:pPr>
            <w:r w:rsidRPr="00A8090F">
              <w:rPr>
                <w:rFonts w:cs="Simplified Arabic" w:hint="cs"/>
                <w:b/>
                <w:bCs/>
                <w:sz w:val="18"/>
                <w:szCs w:val="18"/>
                <w:rtl/>
              </w:rPr>
              <w:t>عدد الرخص الصادرة* للأبنية السكنية</w:t>
            </w:r>
          </w:p>
        </w:tc>
        <w:tc>
          <w:tcPr>
            <w:tcW w:w="2145" w:type="dxa"/>
            <w:vMerge w:val="restart"/>
            <w:tcBorders>
              <w:top w:val="single" w:sz="4" w:space="0" w:color="auto"/>
              <w:left w:val="single" w:sz="4" w:space="0" w:color="auto"/>
              <w:right w:val="single" w:sz="4" w:space="0" w:color="auto"/>
            </w:tcBorders>
            <w:vAlign w:val="center"/>
          </w:tcPr>
          <w:p w:rsidR="00EE2D68" w:rsidRPr="00A8090F" w:rsidRDefault="00EE2D68" w:rsidP="00B304CE">
            <w:pPr>
              <w:bidi w:val="0"/>
              <w:jc w:val="center"/>
              <w:rPr>
                <w:rFonts w:cs="Simplified Arabic"/>
                <w:b/>
                <w:bCs/>
                <w:sz w:val="18"/>
                <w:szCs w:val="18"/>
                <w:rtl/>
              </w:rPr>
            </w:pPr>
            <w:r w:rsidRPr="00A8090F">
              <w:rPr>
                <w:rFonts w:cs="Simplified Arabic" w:hint="cs"/>
                <w:b/>
                <w:bCs/>
                <w:sz w:val="18"/>
                <w:szCs w:val="18"/>
                <w:rtl/>
              </w:rPr>
              <w:t>المحافظة</w:t>
            </w:r>
          </w:p>
        </w:tc>
      </w:tr>
      <w:tr w:rsidR="00CB7DF7" w:rsidRPr="00A8090F" w:rsidTr="00D86CB1">
        <w:trPr>
          <w:cantSplit/>
          <w:trHeight w:val="312"/>
          <w:jc w:val="center"/>
        </w:trPr>
        <w:tc>
          <w:tcPr>
            <w:tcW w:w="1697" w:type="dxa"/>
            <w:tcBorders>
              <w:top w:val="single" w:sz="4" w:space="0" w:color="auto"/>
              <w:left w:val="single" w:sz="4" w:space="0" w:color="auto"/>
              <w:bottom w:val="single" w:sz="4" w:space="0" w:color="auto"/>
              <w:right w:val="single" w:sz="4" w:space="0" w:color="auto"/>
            </w:tcBorders>
            <w:vAlign w:val="center"/>
          </w:tcPr>
          <w:p w:rsidR="00CB7DF7" w:rsidRPr="00A8090F" w:rsidRDefault="00CB7DF7" w:rsidP="000C6CAB">
            <w:pPr>
              <w:jc w:val="center"/>
              <w:rPr>
                <w:rFonts w:ascii="Arial" w:hAnsi="Arial" w:cs="Arial"/>
                <w:sz w:val="18"/>
                <w:szCs w:val="18"/>
                <w:rtl/>
              </w:rPr>
            </w:pPr>
            <w:r w:rsidRPr="00A8090F">
              <w:rPr>
                <w:rFonts w:ascii="Arial" w:hAnsi="Arial" w:cs="Arial" w:hint="cs"/>
                <w:sz w:val="18"/>
                <w:szCs w:val="18"/>
                <w:rtl/>
                <w:lang w:val="fr-FR"/>
              </w:rPr>
              <w:t xml:space="preserve">الربع </w:t>
            </w:r>
            <w:r w:rsidR="000C6CAB" w:rsidRPr="00A8090F">
              <w:rPr>
                <w:rFonts w:ascii="Arial" w:hAnsi="Arial" w:cs="Arial" w:hint="cs"/>
                <w:sz w:val="18"/>
                <w:szCs w:val="18"/>
                <w:rtl/>
                <w:lang w:val="fr-FR"/>
              </w:rPr>
              <w:t>الرابع</w:t>
            </w:r>
          </w:p>
          <w:p w:rsidR="00CB7DF7" w:rsidRPr="00A8090F" w:rsidRDefault="00CB7DF7" w:rsidP="005E7D83">
            <w:pPr>
              <w:jc w:val="center"/>
              <w:rPr>
                <w:rFonts w:ascii="Arial" w:hAnsi="Arial" w:cs="Arial"/>
                <w:sz w:val="18"/>
                <w:szCs w:val="18"/>
                <w:lang w:val="fr-FR"/>
              </w:rPr>
            </w:pPr>
            <w:r w:rsidRPr="00A8090F">
              <w:rPr>
                <w:rFonts w:ascii="Arial" w:hAnsi="Arial" w:cs="Arial" w:hint="cs"/>
                <w:sz w:val="18"/>
                <w:szCs w:val="18"/>
                <w:rtl/>
              </w:rPr>
              <w:t>2012</w:t>
            </w:r>
          </w:p>
        </w:tc>
        <w:tc>
          <w:tcPr>
            <w:tcW w:w="1654" w:type="dxa"/>
            <w:tcBorders>
              <w:top w:val="single" w:sz="4" w:space="0" w:color="auto"/>
              <w:left w:val="nil"/>
              <w:bottom w:val="single" w:sz="4" w:space="0" w:color="auto"/>
              <w:right w:val="single" w:sz="4" w:space="0" w:color="auto"/>
            </w:tcBorders>
            <w:vAlign w:val="center"/>
          </w:tcPr>
          <w:p w:rsidR="00CB7DF7" w:rsidRPr="00A8090F" w:rsidRDefault="00CB7DF7" w:rsidP="000C6CAB">
            <w:pPr>
              <w:jc w:val="center"/>
              <w:rPr>
                <w:rFonts w:ascii="Arial" w:hAnsi="Arial" w:cs="Arial"/>
                <w:sz w:val="18"/>
                <w:szCs w:val="18"/>
                <w:rtl/>
              </w:rPr>
            </w:pPr>
            <w:r w:rsidRPr="00A8090F">
              <w:rPr>
                <w:rFonts w:ascii="Arial" w:hAnsi="Arial" w:cs="Arial" w:hint="cs"/>
                <w:sz w:val="18"/>
                <w:szCs w:val="18"/>
                <w:rtl/>
                <w:lang w:val="fr-FR"/>
              </w:rPr>
              <w:t xml:space="preserve">الربع </w:t>
            </w:r>
            <w:r w:rsidR="000C6CAB" w:rsidRPr="00A8090F">
              <w:rPr>
                <w:rFonts w:ascii="Arial" w:hAnsi="Arial" w:cs="Arial" w:hint="cs"/>
                <w:sz w:val="18"/>
                <w:szCs w:val="18"/>
                <w:rtl/>
                <w:lang w:val="fr-FR"/>
              </w:rPr>
              <w:t>الثالث</w:t>
            </w:r>
          </w:p>
          <w:p w:rsidR="00CB7DF7" w:rsidRPr="00A8090F" w:rsidRDefault="00CB7DF7" w:rsidP="00B457B3">
            <w:pPr>
              <w:jc w:val="center"/>
              <w:rPr>
                <w:rFonts w:ascii="Arial" w:hAnsi="Arial" w:cs="Arial"/>
                <w:sz w:val="18"/>
                <w:szCs w:val="18"/>
                <w:lang w:val="fr-FR"/>
              </w:rPr>
            </w:pPr>
            <w:r w:rsidRPr="00A8090F">
              <w:rPr>
                <w:rFonts w:ascii="Arial" w:hAnsi="Arial" w:cs="Arial" w:hint="cs"/>
                <w:sz w:val="18"/>
                <w:szCs w:val="18"/>
                <w:rtl/>
              </w:rPr>
              <w:t>201</w:t>
            </w:r>
            <w:r w:rsidR="00B457B3" w:rsidRPr="00A8090F">
              <w:rPr>
                <w:rFonts w:ascii="Arial" w:hAnsi="Arial" w:cs="Arial" w:hint="cs"/>
                <w:sz w:val="18"/>
                <w:szCs w:val="18"/>
                <w:rtl/>
              </w:rPr>
              <w:t>2</w:t>
            </w:r>
          </w:p>
        </w:tc>
        <w:tc>
          <w:tcPr>
            <w:tcW w:w="150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B7DF7" w:rsidRPr="00A8090F" w:rsidRDefault="00CB7DF7" w:rsidP="000C6CAB">
            <w:pPr>
              <w:jc w:val="center"/>
              <w:rPr>
                <w:rFonts w:ascii="Arial" w:hAnsi="Arial" w:cs="Arial"/>
                <w:sz w:val="18"/>
                <w:szCs w:val="18"/>
                <w:rtl/>
              </w:rPr>
            </w:pPr>
            <w:r w:rsidRPr="00A8090F">
              <w:rPr>
                <w:rFonts w:ascii="Arial" w:hAnsi="Arial" w:cs="Arial" w:hint="cs"/>
                <w:sz w:val="18"/>
                <w:szCs w:val="18"/>
                <w:rtl/>
                <w:lang w:val="fr-FR"/>
              </w:rPr>
              <w:t xml:space="preserve">الربع </w:t>
            </w:r>
            <w:r w:rsidR="000C6CAB" w:rsidRPr="00A8090F">
              <w:rPr>
                <w:rFonts w:ascii="Arial" w:hAnsi="Arial" w:cs="Arial" w:hint="cs"/>
                <w:sz w:val="18"/>
                <w:szCs w:val="18"/>
                <w:rtl/>
                <w:lang w:val="fr-FR"/>
              </w:rPr>
              <w:t>الرابع</w:t>
            </w:r>
          </w:p>
          <w:p w:rsidR="00CB7DF7" w:rsidRPr="00A8090F" w:rsidRDefault="00CB7DF7" w:rsidP="00CB7DF7">
            <w:pPr>
              <w:jc w:val="center"/>
              <w:rPr>
                <w:rFonts w:ascii="Arial" w:hAnsi="Arial" w:cs="Arial"/>
                <w:sz w:val="18"/>
                <w:szCs w:val="18"/>
                <w:lang w:val="fr-FR"/>
              </w:rPr>
            </w:pPr>
            <w:r w:rsidRPr="00A8090F">
              <w:rPr>
                <w:rFonts w:ascii="Arial" w:hAnsi="Arial" w:cs="Arial" w:hint="cs"/>
                <w:sz w:val="18"/>
                <w:szCs w:val="18"/>
                <w:rtl/>
              </w:rPr>
              <w:t>2012</w:t>
            </w:r>
          </w:p>
        </w:tc>
        <w:tc>
          <w:tcPr>
            <w:tcW w:w="15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B7DF7" w:rsidRPr="00A8090F" w:rsidRDefault="00CB7DF7" w:rsidP="000C6CAB">
            <w:pPr>
              <w:jc w:val="center"/>
              <w:rPr>
                <w:rFonts w:ascii="Arial" w:hAnsi="Arial" w:cs="Arial"/>
                <w:sz w:val="18"/>
                <w:szCs w:val="18"/>
                <w:rtl/>
              </w:rPr>
            </w:pPr>
            <w:r w:rsidRPr="00A8090F">
              <w:rPr>
                <w:rFonts w:ascii="Arial" w:hAnsi="Arial" w:cs="Arial" w:hint="cs"/>
                <w:sz w:val="18"/>
                <w:szCs w:val="18"/>
                <w:rtl/>
                <w:lang w:val="fr-FR"/>
              </w:rPr>
              <w:t xml:space="preserve">الربع </w:t>
            </w:r>
            <w:r w:rsidR="000C6CAB" w:rsidRPr="00A8090F">
              <w:rPr>
                <w:rFonts w:ascii="Arial" w:hAnsi="Arial" w:cs="Arial" w:hint="cs"/>
                <w:sz w:val="18"/>
                <w:szCs w:val="18"/>
                <w:rtl/>
                <w:lang w:val="fr-FR"/>
              </w:rPr>
              <w:t>الثالث</w:t>
            </w:r>
          </w:p>
          <w:p w:rsidR="00CB7DF7" w:rsidRPr="00A8090F" w:rsidRDefault="00CB7DF7" w:rsidP="00B457B3">
            <w:pPr>
              <w:jc w:val="center"/>
              <w:rPr>
                <w:rFonts w:ascii="Arial" w:hAnsi="Arial" w:cs="Arial"/>
                <w:sz w:val="18"/>
                <w:szCs w:val="18"/>
                <w:lang w:val="fr-FR"/>
              </w:rPr>
            </w:pPr>
            <w:r w:rsidRPr="00A8090F">
              <w:rPr>
                <w:rFonts w:ascii="Arial" w:hAnsi="Arial" w:cs="Arial" w:hint="cs"/>
                <w:sz w:val="18"/>
                <w:szCs w:val="18"/>
                <w:rtl/>
              </w:rPr>
              <w:t>201</w:t>
            </w:r>
            <w:r w:rsidR="00B457B3" w:rsidRPr="00A8090F">
              <w:rPr>
                <w:rFonts w:ascii="Arial" w:hAnsi="Arial" w:cs="Arial" w:hint="cs"/>
                <w:sz w:val="18"/>
                <w:szCs w:val="18"/>
                <w:rtl/>
              </w:rPr>
              <w:t>2</w:t>
            </w:r>
          </w:p>
        </w:tc>
        <w:tc>
          <w:tcPr>
            <w:tcW w:w="2145" w:type="dxa"/>
            <w:vMerge/>
            <w:tcBorders>
              <w:left w:val="single" w:sz="4" w:space="0" w:color="auto"/>
              <w:bottom w:val="single" w:sz="4" w:space="0" w:color="auto"/>
              <w:right w:val="single" w:sz="4" w:space="0" w:color="auto"/>
            </w:tcBorders>
            <w:vAlign w:val="center"/>
          </w:tcPr>
          <w:p w:rsidR="00CB7DF7" w:rsidRPr="00A8090F" w:rsidRDefault="00CB7DF7" w:rsidP="00EE2D68">
            <w:pPr>
              <w:bidi w:val="0"/>
              <w:rPr>
                <w:rFonts w:cs="Simplified Arabic"/>
                <w:b/>
                <w:bCs/>
                <w:sz w:val="18"/>
                <w:szCs w:val="18"/>
              </w:rPr>
            </w:pPr>
          </w:p>
        </w:tc>
      </w:tr>
      <w:tr w:rsidR="00C33859" w:rsidRPr="00A8090F" w:rsidTr="00AB4B51">
        <w:trPr>
          <w:cantSplit/>
          <w:trHeight w:val="205"/>
          <w:jc w:val="center"/>
        </w:trPr>
        <w:tc>
          <w:tcPr>
            <w:tcW w:w="1697" w:type="dxa"/>
            <w:tcBorders>
              <w:top w:val="single" w:sz="4" w:space="0" w:color="auto"/>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14</w:t>
            </w:r>
          </w:p>
        </w:tc>
        <w:tc>
          <w:tcPr>
            <w:tcW w:w="1654" w:type="dxa"/>
            <w:tcBorders>
              <w:top w:val="single" w:sz="4" w:space="0" w:color="auto"/>
            </w:tcBorders>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sz w:val="18"/>
                <w:szCs w:val="18"/>
              </w:rPr>
              <w:t>12</w:t>
            </w:r>
          </w:p>
        </w:tc>
        <w:tc>
          <w:tcPr>
            <w:tcW w:w="1504" w:type="dxa"/>
            <w:tcBorders>
              <w:top w:val="single" w:sz="4" w:space="0" w:color="auto"/>
            </w:tcBorders>
            <w:tcMar>
              <w:top w:w="20" w:type="dxa"/>
              <w:left w:w="20" w:type="dxa"/>
              <w:bottom w:w="0" w:type="dxa"/>
              <w:right w:w="20" w:type="dxa"/>
            </w:tcMar>
            <w:vAlign w:val="center"/>
          </w:tcPr>
          <w:p w:rsidR="00C33859" w:rsidRPr="00A8090F" w:rsidRDefault="00C33859" w:rsidP="002B3D29">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198</w:t>
            </w:r>
          </w:p>
        </w:tc>
        <w:tc>
          <w:tcPr>
            <w:tcW w:w="1505" w:type="dxa"/>
            <w:tcBorders>
              <w:top w:val="single" w:sz="4" w:space="0" w:color="auto"/>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188</w:t>
            </w:r>
          </w:p>
        </w:tc>
        <w:tc>
          <w:tcPr>
            <w:tcW w:w="214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r w:rsidRPr="00104DC7">
              <w:rPr>
                <w:rFonts w:cs="Simplified Arabic" w:hint="cs"/>
                <w:sz w:val="18"/>
                <w:szCs w:val="18"/>
                <w:rtl/>
              </w:rPr>
              <w:t>جنين</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w:t>
            </w:r>
          </w:p>
        </w:tc>
        <w:tc>
          <w:tcPr>
            <w:tcW w:w="1504" w:type="dxa"/>
            <w:tcMar>
              <w:top w:w="20" w:type="dxa"/>
              <w:left w:w="20" w:type="dxa"/>
              <w:bottom w:w="0" w:type="dxa"/>
              <w:right w:w="20" w:type="dxa"/>
            </w:tcMar>
            <w:vAlign w:val="center"/>
          </w:tcPr>
          <w:p w:rsidR="00C33859" w:rsidRPr="00A8090F" w:rsidRDefault="00C33859" w:rsidP="004538BA">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111</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105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proofErr w:type="spellStart"/>
            <w:r w:rsidRPr="00104DC7">
              <w:rPr>
                <w:rFonts w:cs="Simplified Arabic" w:hint="cs"/>
                <w:sz w:val="18"/>
                <w:szCs w:val="18"/>
                <w:rtl/>
              </w:rPr>
              <w:t>طوباس</w:t>
            </w:r>
            <w:proofErr w:type="spellEnd"/>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8</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6</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112</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135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tl/>
              </w:rPr>
            </w:pPr>
            <w:proofErr w:type="spellStart"/>
            <w:r w:rsidRPr="00104DC7">
              <w:rPr>
                <w:rFonts w:cs="Simplified Arabic" w:hint="cs"/>
                <w:sz w:val="18"/>
                <w:szCs w:val="18"/>
                <w:rtl/>
              </w:rPr>
              <w:t>طولكرم</w:t>
            </w:r>
            <w:proofErr w:type="spellEnd"/>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91</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64</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427</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366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r w:rsidRPr="00104DC7">
              <w:rPr>
                <w:rFonts w:cs="Simplified Arabic" w:hint="cs"/>
                <w:sz w:val="18"/>
                <w:szCs w:val="18"/>
                <w:rtl/>
              </w:rPr>
              <w:t>نابلس</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4</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90</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88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proofErr w:type="spellStart"/>
            <w:r w:rsidRPr="00104DC7">
              <w:rPr>
                <w:rFonts w:cs="Simplified Arabic" w:hint="cs"/>
                <w:sz w:val="18"/>
                <w:szCs w:val="18"/>
                <w:rtl/>
              </w:rPr>
              <w:t>قلقيلية</w:t>
            </w:r>
            <w:proofErr w:type="spellEnd"/>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7</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55</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65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proofErr w:type="spellStart"/>
            <w:r w:rsidRPr="00104DC7">
              <w:rPr>
                <w:rFonts w:cs="Simplified Arabic" w:hint="cs"/>
                <w:sz w:val="18"/>
                <w:szCs w:val="18"/>
                <w:rtl/>
              </w:rPr>
              <w:t>سلفيت</w:t>
            </w:r>
            <w:proofErr w:type="spellEnd"/>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35</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260</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171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r w:rsidRPr="00104DC7">
              <w:rPr>
                <w:rFonts w:cs="Simplified Arabic" w:hint="cs"/>
                <w:sz w:val="18"/>
                <w:szCs w:val="18"/>
                <w:rtl/>
              </w:rPr>
              <w:t>رام الله والبيرة</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3</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0</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60</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tl/>
              </w:rPr>
            </w:pPr>
            <w:r w:rsidRPr="00104DC7">
              <w:rPr>
                <w:rFonts w:cs="Simplified Arabic" w:hint="cs"/>
                <w:sz w:val="18"/>
                <w:szCs w:val="18"/>
                <w:rtl/>
              </w:rPr>
              <w:t>أريحا والأغوار</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48</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r w:rsidRPr="00104DC7">
              <w:rPr>
                <w:rFonts w:cs="Simplified Arabic" w:hint="cs"/>
                <w:sz w:val="18"/>
                <w:szCs w:val="18"/>
                <w:rtl/>
              </w:rPr>
              <w:t>القدس</w:t>
            </w:r>
            <w:r w:rsidRPr="00104DC7">
              <w:rPr>
                <w:rFonts w:cs="Simplified Arabic"/>
                <w:sz w:val="18"/>
                <w:szCs w:val="18"/>
              </w:rPr>
              <w:t>**</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19</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21</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108</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118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r w:rsidRPr="00104DC7">
              <w:rPr>
                <w:rFonts w:cs="Simplified Arabic" w:hint="cs"/>
                <w:sz w:val="18"/>
                <w:szCs w:val="18"/>
                <w:rtl/>
              </w:rPr>
              <w:t>بيت لحم</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39</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27</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326</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286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Pr>
            </w:pPr>
            <w:r w:rsidRPr="00104DC7">
              <w:rPr>
                <w:rFonts w:cs="Simplified Arabic" w:hint="cs"/>
                <w:sz w:val="18"/>
                <w:szCs w:val="18"/>
                <w:rtl/>
              </w:rPr>
              <w:t>الخليل</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0</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0</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tl/>
              </w:rPr>
            </w:pPr>
            <w:r w:rsidRPr="00A8090F">
              <w:rPr>
                <w:rFonts w:ascii="Arial" w:hAnsi="Arial" w:cs="Arial" w:hint="cs"/>
                <w:sz w:val="18"/>
                <w:szCs w:val="18"/>
                <w:rtl/>
              </w:rPr>
              <w:t>9</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tl/>
              </w:rPr>
            </w:pPr>
            <w:r w:rsidRPr="00104DC7">
              <w:rPr>
                <w:rFonts w:cs="Simplified Arabic" w:hint="cs"/>
                <w:sz w:val="18"/>
                <w:szCs w:val="18"/>
                <w:rtl/>
              </w:rPr>
              <w:t>شمال غزة</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0</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38</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50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tl/>
              </w:rPr>
            </w:pPr>
            <w:r w:rsidRPr="00104DC7">
              <w:rPr>
                <w:rFonts w:cs="Simplified Arabic" w:hint="cs"/>
                <w:sz w:val="18"/>
                <w:szCs w:val="18"/>
                <w:rtl/>
              </w:rPr>
              <w:t>غزة</w:t>
            </w:r>
          </w:p>
        </w:tc>
      </w:tr>
      <w:tr w:rsidR="00C33859" w:rsidRPr="00A8090F" w:rsidTr="00D86CB1">
        <w:trPr>
          <w:cantSplit/>
          <w:trHeight w:val="312"/>
          <w:jc w:val="center"/>
        </w:trPr>
        <w:tc>
          <w:tcPr>
            <w:tcW w:w="1697" w:type="dxa"/>
            <w:tcBorders>
              <w:left w:val="single" w:sz="4" w:space="0" w:color="auto"/>
            </w:tcBorders>
            <w:vAlign w:val="center"/>
          </w:tcPr>
          <w:p w:rsidR="00C33859" w:rsidRPr="00A8090F" w:rsidRDefault="00E61251"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2</w:t>
            </w:r>
          </w:p>
        </w:tc>
        <w:tc>
          <w:tcPr>
            <w:tcW w:w="1654" w:type="dxa"/>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0</w:t>
            </w:r>
          </w:p>
        </w:tc>
        <w:tc>
          <w:tcPr>
            <w:tcW w:w="1504" w:type="dxa"/>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18</w:t>
            </w:r>
          </w:p>
        </w:tc>
        <w:tc>
          <w:tcPr>
            <w:tcW w:w="1505" w:type="dxa"/>
            <w:tcBorders>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sz w:val="18"/>
                <w:szCs w:val="18"/>
              </w:rPr>
            </w:pPr>
            <w:r w:rsidRPr="00A8090F">
              <w:rPr>
                <w:rFonts w:ascii="Arial" w:hAnsi="Arial" w:cs="Arial" w:hint="cs"/>
                <w:sz w:val="18"/>
                <w:szCs w:val="18"/>
                <w:rtl/>
              </w:rPr>
              <w:t>18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C33859" w:rsidRPr="00104DC7" w:rsidRDefault="00C33859" w:rsidP="00B304CE">
            <w:pPr>
              <w:ind w:left="60" w:right="142"/>
              <w:rPr>
                <w:rFonts w:cs="Simplified Arabic"/>
                <w:sz w:val="18"/>
                <w:szCs w:val="18"/>
                <w:rtl/>
              </w:rPr>
            </w:pPr>
            <w:r w:rsidRPr="00104DC7">
              <w:rPr>
                <w:rFonts w:cs="Simplified Arabic" w:hint="cs"/>
                <w:sz w:val="18"/>
                <w:szCs w:val="18"/>
                <w:rtl/>
              </w:rPr>
              <w:t>دير البلح</w:t>
            </w:r>
          </w:p>
        </w:tc>
      </w:tr>
      <w:tr w:rsidR="00C33859" w:rsidRPr="00A8090F" w:rsidTr="00D86CB1">
        <w:trPr>
          <w:cantSplit/>
          <w:trHeight w:val="312"/>
          <w:jc w:val="center"/>
        </w:trPr>
        <w:tc>
          <w:tcPr>
            <w:tcW w:w="1697" w:type="dxa"/>
            <w:tcBorders>
              <w:left w:val="single" w:sz="4" w:space="0" w:color="auto"/>
              <w:bottom w:val="single" w:sz="4" w:space="0" w:color="auto"/>
            </w:tcBorders>
            <w:vAlign w:val="center"/>
          </w:tcPr>
          <w:p w:rsidR="00C33859" w:rsidRPr="00A8090F" w:rsidRDefault="00C33859" w:rsidP="00E115A3">
            <w:pPr>
              <w:pStyle w:val="Header"/>
              <w:tabs>
                <w:tab w:val="clear" w:pos="4153"/>
                <w:tab w:val="clear" w:pos="8306"/>
              </w:tabs>
              <w:ind w:left="144" w:firstLine="144"/>
              <w:rPr>
                <w:rFonts w:ascii="Arial" w:hAnsi="Arial" w:cs="Arial"/>
                <w:b/>
                <w:bCs/>
                <w:sz w:val="18"/>
                <w:szCs w:val="18"/>
              </w:rPr>
            </w:pPr>
            <w:r w:rsidRPr="00A8090F">
              <w:rPr>
                <w:rFonts w:ascii="Arial" w:hAnsi="Arial" w:cs="Arial" w:hint="cs"/>
                <w:b/>
                <w:bCs/>
                <w:sz w:val="18"/>
                <w:szCs w:val="18"/>
                <w:rtl/>
              </w:rPr>
              <w:t>239</w:t>
            </w:r>
          </w:p>
        </w:tc>
        <w:tc>
          <w:tcPr>
            <w:tcW w:w="1654" w:type="dxa"/>
            <w:tcBorders>
              <w:bottom w:val="single" w:sz="4" w:space="0" w:color="auto"/>
            </w:tcBorders>
            <w:vAlign w:val="center"/>
          </w:tcPr>
          <w:p w:rsidR="00C33859" w:rsidRPr="00A8090F" w:rsidRDefault="00C33859" w:rsidP="00E61251">
            <w:pPr>
              <w:pStyle w:val="Header"/>
              <w:tabs>
                <w:tab w:val="clear" w:pos="4153"/>
                <w:tab w:val="clear" w:pos="8306"/>
              </w:tabs>
              <w:ind w:left="144" w:firstLine="144"/>
              <w:rPr>
                <w:rFonts w:ascii="Arial" w:hAnsi="Arial" w:cs="Arial"/>
                <w:b/>
                <w:bCs/>
                <w:sz w:val="18"/>
                <w:szCs w:val="18"/>
              </w:rPr>
            </w:pPr>
            <w:r w:rsidRPr="00A8090F">
              <w:rPr>
                <w:rFonts w:ascii="Arial" w:hAnsi="Arial" w:cs="Arial" w:hint="cs"/>
                <w:b/>
                <w:bCs/>
                <w:sz w:val="18"/>
                <w:szCs w:val="18"/>
                <w:rtl/>
              </w:rPr>
              <w:t>154</w:t>
            </w:r>
          </w:p>
        </w:tc>
        <w:tc>
          <w:tcPr>
            <w:tcW w:w="1504" w:type="dxa"/>
            <w:tcBorders>
              <w:bottom w:val="single" w:sz="4" w:space="0" w:color="auto"/>
            </w:tcBorders>
            <w:tcMar>
              <w:top w:w="20" w:type="dxa"/>
              <w:left w:w="20" w:type="dxa"/>
              <w:bottom w:w="0" w:type="dxa"/>
              <w:right w:w="20" w:type="dxa"/>
            </w:tcMar>
            <w:vAlign w:val="center"/>
          </w:tcPr>
          <w:p w:rsidR="00C33859" w:rsidRPr="00A8090F" w:rsidRDefault="00C33859" w:rsidP="00E115A3">
            <w:pPr>
              <w:pStyle w:val="Header"/>
              <w:tabs>
                <w:tab w:val="clear" w:pos="4153"/>
                <w:tab w:val="clear" w:pos="8306"/>
              </w:tabs>
              <w:ind w:left="144" w:firstLine="144"/>
              <w:rPr>
                <w:rFonts w:ascii="Arial" w:hAnsi="Arial" w:cs="Arial"/>
                <w:b/>
                <w:bCs/>
                <w:sz w:val="18"/>
                <w:szCs w:val="18"/>
              </w:rPr>
            </w:pPr>
            <w:r w:rsidRPr="00A8090F">
              <w:rPr>
                <w:rFonts w:ascii="Arial" w:hAnsi="Arial" w:cs="Arial"/>
                <w:b/>
                <w:bCs/>
                <w:sz w:val="18"/>
                <w:szCs w:val="18"/>
              </w:rPr>
              <w:t>1,860</w:t>
            </w:r>
          </w:p>
        </w:tc>
        <w:tc>
          <w:tcPr>
            <w:tcW w:w="1505" w:type="dxa"/>
            <w:tcBorders>
              <w:bottom w:val="single" w:sz="4" w:space="0" w:color="auto"/>
              <w:right w:val="single" w:sz="4" w:space="0" w:color="auto"/>
            </w:tcBorders>
            <w:noWrap/>
            <w:tcMar>
              <w:top w:w="20" w:type="dxa"/>
              <w:left w:w="20" w:type="dxa"/>
              <w:bottom w:w="0" w:type="dxa"/>
              <w:right w:w="20" w:type="dxa"/>
            </w:tcMar>
            <w:vAlign w:val="center"/>
          </w:tcPr>
          <w:p w:rsidR="00C33859" w:rsidRPr="00A8090F" w:rsidRDefault="00C33859" w:rsidP="00E61251">
            <w:pPr>
              <w:pStyle w:val="Header"/>
              <w:tabs>
                <w:tab w:val="clear" w:pos="4153"/>
                <w:tab w:val="clear" w:pos="8306"/>
              </w:tabs>
              <w:ind w:left="144" w:firstLine="144"/>
              <w:rPr>
                <w:rFonts w:ascii="Arial" w:hAnsi="Arial" w:cs="Arial"/>
                <w:b/>
                <w:bCs/>
                <w:sz w:val="18"/>
                <w:szCs w:val="18"/>
              </w:rPr>
            </w:pPr>
            <w:r w:rsidRPr="00A8090F">
              <w:rPr>
                <w:rFonts w:ascii="Arial" w:hAnsi="Arial" w:cs="Arial"/>
                <w:b/>
                <w:bCs/>
                <w:sz w:val="18"/>
                <w:szCs w:val="18"/>
              </w:rPr>
              <w:t>1,624</w:t>
            </w:r>
          </w:p>
        </w:tc>
        <w:tc>
          <w:tcPr>
            <w:tcW w:w="214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33859" w:rsidRPr="00A8090F" w:rsidRDefault="00C33859" w:rsidP="005E7D83">
            <w:pPr>
              <w:ind w:left="60" w:right="142"/>
              <w:rPr>
                <w:rFonts w:cs="Simplified Arabic"/>
                <w:b/>
                <w:bCs/>
                <w:sz w:val="18"/>
                <w:szCs w:val="18"/>
              </w:rPr>
            </w:pPr>
            <w:r w:rsidRPr="00A8090F">
              <w:rPr>
                <w:rFonts w:cs="Simplified Arabic" w:hint="cs"/>
                <w:b/>
                <w:bCs/>
                <w:sz w:val="18"/>
                <w:szCs w:val="18"/>
                <w:rtl/>
              </w:rPr>
              <w:t>المجموع</w:t>
            </w:r>
          </w:p>
        </w:tc>
      </w:tr>
      <w:tr w:rsidR="00C33859" w:rsidRPr="00A8090F" w:rsidTr="00D86CB1">
        <w:trPr>
          <w:cantSplit/>
          <w:trHeight w:val="312"/>
          <w:jc w:val="center"/>
        </w:trPr>
        <w:tc>
          <w:tcPr>
            <w:tcW w:w="8505" w:type="dxa"/>
            <w:gridSpan w:val="5"/>
            <w:tcBorders>
              <w:top w:val="single" w:sz="4" w:space="0" w:color="auto"/>
            </w:tcBorders>
            <w:vAlign w:val="center"/>
          </w:tcPr>
          <w:p w:rsidR="00C33859" w:rsidRPr="00A8090F" w:rsidRDefault="00C33859" w:rsidP="00E44989">
            <w:pPr>
              <w:tabs>
                <w:tab w:val="right" w:pos="7978"/>
                <w:tab w:val="right" w:pos="8015"/>
              </w:tabs>
              <w:bidi w:val="0"/>
              <w:jc w:val="right"/>
              <w:rPr>
                <w:rFonts w:ascii="Arial" w:hAnsi="Arial" w:cs="Arial"/>
                <w:sz w:val="18"/>
                <w:szCs w:val="18"/>
              </w:rPr>
            </w:pPr>
            <w:r w:rsidRPr="00A8090F">
              <w:rPr>
                <w:rFonts w:ascii="Arial" w:hAnsi="Arial" w:cs="Arial" w:hint="cs"/>
                <w:sz w:val="18"/>
                <w:szCs w:val="18"/>
                <w:rtl/>
              </w:rPr>
              <w:t>* لا تشمل رخص الأسوار.</w:t>
            </w:r>
          </w:p>
        </w:tc>
      </w:tr>
      <w:tr w:rsidR="00C33859" w:rsidRPr="00A8090F" w:rsidTr="005730C5">
        <w:trPr>
          <w:cantSplit/>
          <w:trHeight w:val="312"/>
          <w:jc w:val="center"/>
        </w:trPr>
        <w:tc>
          <w:tcPr>
            <w:tcW w:w="8505" w:type="dxa"/>
            <w:gridSpan w:val="5"/>
            <w:vAlign w:val="center"/>
          </w:tcPr>
          <w:p w:rsidR="00C33859" w:rsidRPr="00A8090F" w:rsidRDefault="00C33859" w:rsidP="00E44989">
            <w:pPr>
              <w:tabs>
                <w:tab w:val="right" w:pos="7978"/>
                <w:tab w:val="right" w:pos="8015"/>
              </w:tabs>
              <w:bidi w:val="0"/>
              <w:jc w:val="right"/>
              <w:rPr>
                <w:rFonts w:ascii="Arial" w:hAnsi="Arial" w:cs="Arial"/>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tc>
      </w:tr>
    </w:tbl>
    <w:p w:rsidR="002C0493" w:rsidRPr="00A8090F" w:rsidRDefault="002C0493" w:rsidP="002C0493">
      <w:pPr>
        <w:pStyle w:val="Header"/>
        <w:widowControl w:val="0"/>
        <w:tabs>
          <w:tab w:val="clear" w:pos="4153"/>
          <w:tab w:val="clear" w:pos="8306"/>
          <w:tab w:val="left" w:pos="8981"/>
        </w:tabs>
        <w:jc w:val="lowKashida"/>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jc w:val="lowKashida"/>
        <w:rPr>
          <w:rFonts w:cs="Simplified Arabic"/>
          <w:b/>
          <w:bCs/>
          <w:sz w:val="24"/>
          <w:szCs w:val="24"/>
          <w:rtl/>
        </w:rPr>
      </w:pPr>
      <w:r w:rsidRPr="00A8090F">
        <w:rPr>
          <w:rFonts w:cs="Simplified Arabic" w:hint="cs"/>
          <w:b/>
          <w:bCs/>
          <w:sz w:val="24"/>
          <w:szCs w:val="24"/>
          <w:rtl/>
        </w:rPr>
        <w:t>3.</w:t>
      </w:r>
      <w:r w:rsidR="00511406" w:rsidRPr="00A8090F">
        <w:rPr>
          <w:rFonts w:cs="Simplified Arabic" w:hint="cs"/>
          <w:b/>
          <w:bCs/>
          <w:sz w:val="24"/>
          <w:szCs w:val="24"/>
          <w:rtl/>
        </w:rPr>
        <w:t>1</w:t>
      </w:r>
      <w:r w:rsidRPr="00A8090F">
        <w:rPr>
          <w:rFonts w:cs="Simplified Arabic" w:hint="cs"/>
          <w:b/>
          <w:bCs/>
          <w:sz w:val="24"/>
          <w:szCs w:val="24"/>
          <w:rtl/>
        </w:rPr>
        <w:t xml:space="preserve">  مساحة الأبنية المرخصة</w:t>
      </w:r>
      <w:r w:rsidR="00E44989" w:rsidRPr="00A8090F">
        <w:rPr>
          <w:rFonts w:cs="Simplified Arabic" w:hint="cs"/>
          <w:b/>
          <w:bCs/>
          <w:sz w:val="24"/>
          <w:szCs w:val="24"/>
          <w:rtl/>
        </w:rPr>
        <w:t xml:space="preserve"> </w:t>
      </w:r>
    </w:p>
    <w:p w:rsidR="00036F29" w:rsidRPr="00A8090F" w:rsidRDefault="002C0493" w:rsidP="002A705C">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في </w:t>
      </w:r>
      <w:r w:rsidR="001B4230" w:rsidRPr="00A8090F">
        <w:rPr>
          <w:rFonts w:cs="Simplified Arabic" w:hint="cs"/>
          <w:sz w:val="24"/>
          <w:szCs w:val="24"/>
          <w:rtl/>
        </w:rPr>
        <w:t xml:space="preserve">الربع الرابع </w:t>
      </w:r>
      <w:r w:rsidR="000761A1" w:rsidRPr="00A8090F">
        <w:rPr>
          <w:rFonts w:cs="Simplified Arabic" w:hint="cs"/>
          <w:sz w:val="24"/>
          <w:szCs w:val="24"/>
          <w:rtl/>
        </w:rPr>
        <w:t xml:space="preserve">من العام </w:t>
      </w:r>
      <w:r w:rsidR="000761A1" w:rsidRPr="00A8090F">
        <w:rPr>
          <w:rFonts w:cs="Simplified Arabic"/>
          <w:sz w:val="24"/>
          <w:szCs w:val="24"/>
          <w:rtl/>
        </w:rPr>
        <w:t>201</w:t>
      </w:r>
      <w:r w:rsidR="00BF2AF8" w:rsidRPr="00A8090F">
        <w:rPr>
          <w:rFonts w:cs="Simplified Arabic" w:hint="cs"/>
          <w:sz w:val="24"/>
          <w:szCs w:val="24"/>
          <w:rtl/>
        </w:rPr>
        <w:t>2</w:t>
      </w:r>
      <w:r w:rsidR="000761A1" w:rsidRPr="00A8090F">
        <w:rPr>
          <w:rFonts w:cs="Simplified Arabic" w:hint="cs"/>
          <w:sz w:val="24"/>
          <w:szCs w:val="24"/>
          <w:rtl/>
        </w:rPr>
        <w:t xml:space="preserve"> </w:t>
      </w:r>
      <w:r w:rsidR="002A705C" w:rsidRPr="00A8090F">
        <w:rPr>
          <w:rFonts w:cs="Simplified Arabic" w:hint="cs"/>
          <w:sz w:val="24"/>
          <w:szCs w:val="24"/>
          <w:rtl/>
        </w:rPr>
        <w:t xml:space="preserve">ارتفاعاً </w:t>
      </w:r>
      <w:r w:rsidR="000761A1" w:rsidRPr="00A8090F">
        <w:rPr>
          <w:rFonts w:cs="Simplified Arabic" w:hint="cs"/>
          <w:sz w:val="24"/>
          <w:szCs w:val="24"/>
          <w:rtl/>
        </w:rPr>
        <w:t xml:space="preserve">بنسبة </w:t>
      </w:r>
      <w:r w:rsidR="002A705C" w:rsidRPr="00A8090F">
        <w:rPr>
          <w:rFonts w:cs="Simplified Arabic"/>
          <w:sz w:val="24"/>
          <w:szCs w:val="24"/>
        </w:rPr>
        <w:t>39</w:t>
      </w:r>
      <w:r w:rsidR="00D06B3D" w:rsidRPr="00A8090F">
        <w:rPr>
          <w:rFonts w:cs="Simplified Arabic"/>
          <w:sz w:val="24"/>
          <w:szCs w:val="24"/>
        </w:rPr>
        <w:t>.</w:t>
      </w:r>
      <w:r w:rsidR="002A705C" w:rsidRPr="00A8090F">
        <w:rPr>
          <w:rFonts w:cs="Simplified Arabic"/>
          <w:sz w:val="24"/>
          <w:szCs w:val="24"/>
        </w:rPr>
        <w:t>7</w:t>
      </w:r>
      <w:proofErr w:type="spellStart"/>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proofErr w:type="spellStart"/>
      <w:r w:rsidR="00820B25" w:rsidRPr="00A8090F">
        <w:rPr>
          <w:rFonts w:cs="Simplified Arabic" w:hint="cs"/>
          <w:sz w:val="24"/>
          <w:szCs w:val="24"/>
          <w:rtl/>
        </w:rPr>
        <w:t>السابق</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فيما سجل</w:t>
      </w:r>
      <w:r w:rsidR="00CB64F3" w:rsidRPr="00A8090F">
        <w:rPr>
          <w:rFonts w:cs="Simplified Arabic" w:hint="cs"/>
          <w:sz w:val="24"/>
          <w:szCs w:val="24"/>
          <w:rtl/>
        </w:rPr>
        <w:t>ت</w:t>
      </w:r>
      <w:r w:rsidR="000761A1" w:rsidRPr="00A8090F">
        <w:rPr>
          <w:rFonts w:cs="Simplified Arabic" w:hint="cs"/>
          <w:sz w:val="24"/>
          <w:szCs w:val="24"/>
          <w:rtl/>
        </w:rPr>
        <w:t xml:space="preserve"> ارتفاعا</w:t>
      </w:r>
      <w:r w:rsidR="005A73A8" w:rsidRPr="00A8090F">
        <w:rPr>
          <w:rFonts w:cs="Simplified Arabic" w:hint="cs"/>
          <w:sz w:val="24"/>
          <w:szCs w:val="24"/>
          <w:rtl/>
        </w:rPr>
        <w:t>ً</w:t>
      </w:r>
      <w:r w:rsidR="000761A1" w:rsidRPr="00A8090F">
        <w:rPr>
          <w:rFonts w:cs="Simplified Arabic" w:hint="cs"/>
          <w:sz w:val="24"/>
          <w:szCs w:val="24"/>
          <w:rtl/>
        </w:rPr>
        <w:t xml:space="preserve"> بنسبة </w:t>
      </w:r>
      <w:r w:rsidR="002A705C" w:rsidRPr="00A8090F">
        <w:rPr>
          <w:rFonts w:cs="Simplified Arabic"/>
          <w:sz w:val="24"/>
          <w:szCs w:val="24"/>
        </w:rPr>
        <w:t>13</w:t>
      </w:r>
      <w:r w:rsidR="00D06B3D" w:rsidRPr="00A8090F">
        <w:rPr>
          <w:rFonts w:cs="Simplified Arabic"/>
          <w:sz w:val="24"/>
          <w:szCs w:val="24"/>
        </w:rPr>
        <w:t>.</w:t>
      </w:r>
      <w:r w:rsidR="002A705C" w:rsidRPr="00A8090F">
        <w:rPr>
          <w:rFonts w:cs="Simplified Arabic"/>
          <w:sz w:val="24"/>
          <w:szCs w:val="24"/>
        </w:rPr>
        <w:t>0</w:t>
      </w:r>
      <w:proofErr w:type="spellStart"/>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820B25" w:rsidRPr="00A8090F">
        <w:rPr>
          <w:rFonts w:cs="Simplified Arabic" w:hint="cs"/>
          <w:sz w:val="24"/>
          <w:szCs w:val="24"/>
          <w:rtl/>
        </w:rPr>
        <w:t>المناظر</w:t>
      </w:r>
      <w:r w:rsidR="000761A1" w:rsidRPr="00A8090F">
        <w:rPr>
          <w:rFonts w:cs="Simplified Arabic" w:hint="cs"/>
          <w:sz w:val="24"/>
          <w:szCs w:val="24"/>
          <w:rtl/>
        </w:rPr>
        <w:t xml:space="preserve"> من العام 201</w:t>
      </w:r>
      <w:r w:rsidR="00941BCE" w:rsidRPr="00A8090F">
        <w:rPr>
          <w:rFonts w:cs="Simplified Arabic" w:hint="cs"/>
          <w:sz w:val="24"/>
          <w:szCs w:val="24"/>
          <w:rtl/>
        </w:rPr>
        <w:t>1</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A8090F"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A8090F" w:rsidRDefault="000761A1" w:rsidP="000C6CAB">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التغير في مساحات الأبنية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0C6CAB" w:rsidRPr="00A8090F">
        <w:rPr>
          <w:rFonts w:hint="cs"/>
          <w:rtl/>
        </w:rPr>
        <w:t>الرابع</w:t>
      </w:r>
      <w:r w:rsidR="00941BCE" w:rsidRPr="00A8090F">
        <w:rPr>
          <w:rFonts w:hint="cs"/>
          <w:rtl/>
        </w:rPr>
        <w:t xml:space="preserve"> من العام 20</w:t>
      </w:r>
      <w:r w:rsidR="002C0493" w:rsidRPr="00A8090F">
        <w:rPr>
          <w:rFonts w:hint="cs"/>
          <w:rtl/>
        </w:rPr>
        <w:t>1</w:t>
      </w:r>
      <w:r w:rsidR="00941BCE" w:rsidRPr="00A8090F">
        <w:rPr>
          <w:rFonts w:hint="cs"/>
          <w:rtl/>
        </w:rPr>
        <w:t>2</w:t>
      </w:r>
      <w:r w:rsidR="002C0493" w:rsidRPr="00A8090F">
        <w:rPr>
          <w:rFonts w:hint="cs"/>
          <w:rtl/>
        </w:rPr>
        <w:t xml:space="preserve"> مقارنة بالربع السابق</w:t>
      </w:r>
      <w:r w:rsidR="00B457B3" w:rsidRPr="00A8090F">
        <w:rPr>
          <w:rFonts w:hint="cs"/>
          <w:rtl/>
        </w:rPr>
        <w:t xml:space="preserve"> عام 2012</w:t>
      </w:r>
      <w:r w:rsidR="002C0493" w:rsidRPr="00A8090F">
        <w:rPr>
          <w:rFonts w:hint="cs"/>
          <w:rtl/>
        </w:rPr>
        <w:t xml:space="preserve"> والربع المناظر</w:t>
      </w:r>
      <w:r w:rsidR="0075589F" w:rsidRPr="00A8090F">
        <w:rPr>
          <w:rFonts w:hint="cs"/>
          <w:rtl/>
        </w:rPr>
        <w:t xml:space="preserve"> عام 201</w:t>
      </w:r>
      <w:r w:rsidR="00941BCE" w:rsidRPr="00A8090F">
        <w:rPr>
          <w:rFonts w:hint="cs"/>
          <w:rtl/>
        </w:rPr>
        <w:t>1</w:t>
      </w:r>
      <w:r w:rsidR="002C0493" w:rsidRPr="00A8090F">
        <w:rPr>
          <w:rFonts w:hint="cs"/>
          <w:rtl/>
        </w:rPr>
        <w:t>:</w:t>
      </w:r>
    </w:p>
    <w:p w:rsidR="00E44989" w:rsidRPr="00A8090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A8090F" w:rsidTr="00591B6C">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B457B3">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الثالث </w:t>
            </w:r>
            <w:r w:rsidRPr="00A8090F">
              <w:rPr>
                <w:rFonts w:ascii="Arial" w:hAnsi="Arial" w:cs="Arial" w:hint="cs"/>
                <w:b/>
                <w:bCs/>
                <w:sz w:val="18"/>
                <w:szCs w:val="18"/>
                <w:rtl/>
              </w:rPr>
              <w:t>201</w:t>
            </w:r>
            <w:r w:rsidR="00B457B3" w:rsidRPr="00A8090F">
              <w:rPr>
                <w:rFonts w:ascii="Arial" w:hAnsi="Arial" w:cs="Arial" w:hint="cs"/>
                <w:b/>
                <w:bCs/>
                <w:sz w:val="18"/>
                <w:szCs w:val="18"/>
                <w:rtl/>
              </w:rPr>
              <w:t>2</w:t>
            </w:r>
          </w:p>
          <w:p w:rsidR="00E6785E" w:rsidRPr="00A8090F" w:rsidRDefault="00E6785E" w:rsidP="00B304CE">
            <w:pPr>
              <w:bidi w:val="0"/>
              <w:jc w:val="center"/>
              <w:rPr>
                <w:rFonts w:cs="Simplified Arabic"/>
                <w:b/>
                <w:bCs/>
                <w:sz w:val="18"/>
                <w:szCs w:val="18"/>
              </w:rPr>
            </w:pPr>
            <w:r w:rsidRPr="00A8090F">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941BC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الرابع </w:t>
            </w:r>
            <w:r w:rsidR="00941BCE" w:rsidRPr="00A8090F">
              <w:rPr>
                <w:rFonts w:ascii="Arial" w:hAnsi="Arial" w:cs="Arial" w:hint="cs"/>
                <w:b/>
                <w:bCs/>
                <w:sz w:val="18"/>
                <w:szCs w:val="18"/>
                <w:rtl/>
              </w:rPr>
              <w:t>201</w:t>
            </w:r>
            <w:r w:rsidRPr="00A8090F">
              <w:rPr>
                <w:rFonts w:ascii="Arial" w:hAnsi="Arial" w:cs="Arial" w:hint="cs"/>
                <w:b/>
                <w:bCs/>
                <w:sz w:val="18"/>
                <w:szCs w:val="18"/>
                <w:rtl/>
              </w:rPr>
              <w:t>1</w:t>
            </w:r>
          </w:p>
          <w:p w:rsidR="00E6785E" w:rsidRPr="00A8090F" w:rsidRDefault="00E6785E" w:rsidP="00B304CE">
            <w:pPr>
              <w:bidi w:val="0"/>
              <w:jc w:val="center"/>
              <w:rPr>
                <w:rFonts w:cs="Simplified Arabic"/>
                <w:b/>
                <w:bCs/>
                <w:sz w:val="18"/>
                <w:szCs w:val="18"/>
              </w:rPr>
            </w:pPr>
            <w:r w:rsidRPr="00A8090F">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9E171B" w:rsidRPr="00A8090F" w:rsidTr="00591B6C">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0C6CAB">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0C6CAB" w:rsidRPr="00A8090F">
              <w:rPr>
                <w:rFonts w:cs="Simplified Arabic" w:hint="cs"/>
                <w:sz w:val="18"/>
                <w:szCs w:val="18"/>
                <w:rtl/>
              </w:rPr>
              <w:t>الرابع</w:t>
            </w:r>
          </w:p>
          <w:p w:rsidR="009E171B" w:rsidRPr="00A8090F" w:rsidRDefault="009E171B" w:rsidP="00941BCE">
            <w:pPr>
              <w:jc w:val="center"/>
              <w:rPr>
                <w:rFonts w:ascii="Arial" w:hAnsi="Arial" w:cs="Simplified Arabic"/>
                <w:sz w:val="18"/>
                <w:szCs w:val="18"/>
                <w:rtl/>
              </w:rPr>
            </w:pPr>
            <w:r w:rsidRPr="00A8090F">
              <w:rPr>
                <w:rFonts w:ascii="Arial" w:hAnsi="Arial" w:cs="Simplified Arabic"/>
                <w:sz w:val="18"/>
                <w:szCs w:val="18"/>
                <w:rtl/>
              </w:rPr>
              <w:t>201</w:t>
            </w:r>
            <w:r w:rsidR="00941BCE" w:rsidRPr="00A8090F">
              <w:rPr>
                <w:rFonts w:ascii="Arial" w:hAnsi="Arial" w:cs="Simplified Arabic" w:hint="cs"/>
                <w:sz w:val="18"/>
                <w:szCs w:val="18"/>
                <w:rtl/>
              </w:rPr>
              <w:t>2</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0C6CAB">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0C6CAB" w:rsidRPr="00A8090F">
              <w:rPr>
                <w:rFonts w:cs="Simplified Arabic" w:hint="cs"/>
                <w:sz w:val="18"/>
                <w:szCs w:val="18"/>
                <w:rtl/>
              </w:rPr>
              <w:t>الثالث</w:t>
            </w:r>
          </w:p>
          <w:p w:rsidR="009E171B" w:rsidRPr="00A8090F" w:rsidRDefault="009E171B" w:rsidP="00B457B3">
            <w:pPr>
              <w:jc w:val="center"/>
              <w:rPr>
                <w:rFonts w:ascii="Arial" w:hAnsi="Arial" w:cs="Simplified Arabic"/>
                <w:sz w:val="18"/>
                <w:szCs w:val="18"/>
                <w:rtl/>
              </w:rPr>
            </w:pPr>
            <w:r w:rsidRPr="00A8090F">
              <w:rPr>
                <w:rFonts w:ascii="Arial" w:hAnsi="Arial" w:cs="Simplified Arabic" w:hint="cs"/>
                <w:sz w:val="18"/>
                <w:szCs w:val="18"/>
                <w:rtl/>
              </w:rPr>
              <w:t>201</w:t>
            </w:r>
            <w:r w:rsidR="00B457B3" w:rsidRPr="00A8090F">
              <w:rPr>
                <w:rFonts w:ascii="Arial" w:hAnsi="Arial" w:cs="Simplified Arabic" w:hint="cs"/>
                <w:sz w:val="18"/>
                <w:szCs w:val="18"/>
                <w:rtl/>
              </w:rPr>
              <w:t>2</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0C6CAB">
            <w:pPr>
              <w:jc w:val="center"/>
              <w:rPr>
                <w:rFonts w:cs="Simplified Arabic"/>
                <w:sz w:val="18"/>
                <w:szCs w:val="18"/>
                <w:rtl/>
              </w:rPr>
            </w:pPr>
            <w:r w:rsidRPr="00A8090F">
              <w:rPr>
                <w:rFonts w:cs="Simplified Arabic" w:hint="eastAsia"/>
                <w:sz w:val="18"/>
                <w:szCs w:val="18"/>
                <w:rtl/>
              </w:rPr>
              <w:t>الربع</w:t>
            </w:r>
            <w:r w:rsidR="00637C23" w:rsidRPr="00A8090F">
              <w:rPr>
                <w:rFonts w:cs="Simplified Arabic" w:hint="cs"/>
                <w:sz w:val="18"/>
                <w:szCs w:val="18"/>
                <w:rtl/>
              </w:rPr>
              <w:t xml:space="preserve"> </w:t>
            </w:r>
            <w:r w:rsidR="000C6CAB" w:rsidRPr="00A8090F">
              <w:rPr>
                <w:rFonts w:cs="Simplified Arabic" w:hint="cs"/>
                <w:sz w:val="18"/>
                <w:szCs w:val="18"/>
                <w:rtl/>
              </w:rPr>
              <w:t>الرابع</w:t>
            </w:r>
          </w:p>
          <w:p w:rsidR="009E171B" w:rsidRPr="00A8090F" w:rsidRDefault="009E171B" w:rsidP="00941BCE">
            <w:pPr>
              <w:jc w:val="center"/>
              <w:rPr>
                <w:rFonts w:ascii="Arial" w:hAnsi="Arial" w:cs="Simplified Arabic"/>
                <w:sz w:val="18"/>
                <w:szCs w:val="18"/>
              </w:rPr>
            </w:pPr>
            <w:r w:rsidRPr="00A8090F">
              <w:rPr>
                <w:rFonts w:ascii="Arial" w:hAnsi="Arial" w:cs="Simplified Arabic"/>
                <w:sz w:val="18"/>
                <w:szCs w:val="18"/>
                <w:rtl/>
              </w:rPr>
              <w:t>201</w:t>
            </w:r>
            <w:r w:rsidR="00941BCE" w:rsidRPr="00A8090F">
              <w:rPr>
                <w:rFonts w:ascii="Arial" w:hAnsi="Arial" w:cs="Simplified Arabic" w:hint="cs"/>
                <w:sz w:val="18"/>
                <w:szCs w:val="18"/>
                <w:rtl/>
              </w:rPr>
              <w:t>1</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A8090F" w:rsidRDefault="009E171B" w:rsidP="00B304CE">
            <w:pPr>
              <w:bidi w:val="0"/>
              <w:jc w:val="center"/>
              <w:rPr>
                <w:rFonts w:cs="Simplified Arabic"/>
                <w:b/>
                <w:bCs/>
                <w:sz w:val="18"/>
                <w:szCs w:val="18"/>
              </w:rPr>
            </w:pPr>
          </w:p>
        </w:tc>
      </w:tr>
      <w:tr w:rsidR="003A6487" w:rsidRPr="00A8090F" w:rsidTr="003A6487">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3A6487" w:rsidRPr="00A8090F" w:rsidRDefault="003A6487" w:rsidP="003A6487">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39.7</w:t>
            </w:r>
          </w:p>
        </w:tc>
        <w:tc>
          <w:tcPr>
            <w:tcW w:w="1275" w:type="dxa"/>
            <w:tcBorders>
              <w:top w:val="single" w:sz="4" w:space="0" w:color="auto"/>
            </w:tcBorders>
            <w:tcMar>
              <w:top w:w="20" w:type="dxa"/>
              <w:left w:w="20" w:type="dxa"/>
              <w:bottom w:w="0" w:type="dxa"/>
              <w:right w:w="20" w:type="dxa"/>
            </w:tcMar>
            <w:vAlign w:val="center"/>
          </w:tcPr>
          <w:p w:rsidR="003A6487" w:rsidRPr="00A8090F" w:rsidRDefault="003A6487" w:rsidP="003A6487">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13.0</w:t>
            </w:r>
          </w:p>
        </w:tc>
        <w:tc>
          <w:tcPr>
            <w:tcW w:w="1134" w:type="dxa"/>
            <w:tcBorders>
              <w:top w:val="single" w:sz="4" w:space="0" w:color="auto"/>
            </w:tcBorders>
            <w:tcMar>
              <w:top w:w="20" w:type="dxa"/>
              <w:left w:w="20" w:type="dxa"/>
              <w:bottom w:w="0" w:type="dxa"/>
              <w:right w:w="20" w:type="dxa"/>
            </w:tcMar>
            <w:vAlign w:val="center"/>
          </w:tcPr>
          <w:p w:rsidR="003A6487" w:rsidRPr="00A8090F" w:rsidRDefault="003A6487" w:rsidP="0077715D">
            <w:pPr>
              <w:ind w:left="144" w:right="57" w:firstLine="121"/>
              <w:rPr>
                <w:rFonts w:asciiTheme="minorBidi" w:eastAsia="Arial Unicode MS" w:hAnsiTheme="minorBidi" w:cstheme="minorBidi"/>
                <w:b/>
                <w:bCs/>
                <w:sz w:val="18"/>
                <w:szCs w:val="18"/>
                <w:rtl/>
              </w:rPr>
            </w:pPr>
            <w:r w:rsidRPr="00A8090F">
              <w:rPr>
                <w:rFonts w:asciiTheme="minorBidi" w:eastAsia="Arial Unicode MS" w:hAnsiTheme="minorBidi" w:cstheme="minorBidi"/>
                <w:b/>
                <w:bCs/>
                <w:sz w:val="18"/>
                <w:szCs w:val="18"/>
              </w:rPr>
              <w:t>1,125.5</w:t>
            </w:r>
          </w:p>
        </w:tc>
        <w:tc>
          <w:tcPr>
            <w:tcW w:w="1134" w:type="dxa"/>
            <w:tcBorders>
              <w:top w:val="single" w:sz="4" w:space="0" w:color="auto"/>
            </w:tcBorders>
            <w:tcMar>
              <w:top w:w="20" w:type="dxa"/>
              <w:left w:w="20" w:type="dxa"/>
              <w:bottom w:w="0" w:type="dxa"/>
              <w:right w:w="20" w:type="dxa"/>
            </w:tcMar>
            <w:vAlign w:val="center"/>
          </w:tcPr>
          <w:p w:rsidR="003A6487" w:rsidRPr="00A8090F" w:rsidRDefault="003A6487" w:rsidP="00E61251">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805.9</w:t>
            </w:r>
          </w:p>
        </w:tc>
        <w:tc>
          <w:tcPr>
            <w:tcW w:w="1276" w:type="dxa"/>
            <w:tcBorders>
              <w:top w:val="single" w:sz="4" w:space="0" w:color="auto"/>
              <w:right w:val="single" w:sz="4" w:space="0" w:color="auto"/>
            </w:tcBorders>
            <w:tcMar>
              <w:top w:w="20" w:type="dxa"/>
              <w:left w:w="20" w:type="dxa"/>
              <w:bottom w:w="0" w:type="dxa"/>
              <w:right w:w="20" w:type="dxa"/>
            </w:tcMar>
            <w:vAlign w:val="center"/>
          </w:tcPr>
          <w:p w:rsidR="003A6487" w:rsidRPr="00A8090F" w:rsidRDefault="003A6487" w:rsidP="0077715D">
            <w:pPr>
              <w:ind w:left="144" w:right="122" w:firstLine="121"/>
              <w:rPr>
                <w:rFonts w:asciiTheme="minorBidi" w:eastAsia="Arial Unicode MS" w:hAnsiTheme="minorBidi" w:cstheme="minorBidi"/>
                <w:b/>
                <w:bCs/>
                <w:sz w:val="18"/>
                <w:szCs w:val="18"/>
              </w:rPr>
            </w:pPr>
            <w:r w:rsidRPr="00A8090F">
              <w:rPr>
                <w:rFonts w:asciiTheme="minorBidi" w:eastAsia="Arial Unicode MS" w:hAnsiTheme="minorBidi" w:cstheme="minorBidi" w:hint="cs"/>
                <w:b/>
                <w:bCs/>
                <w:sz w:val="18"/>
                <w:szCs w:val="18"/>
                <w:rtl/>
              </w:rPr>
              <w:t>996.3</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3A6487" w:rsidRPr="00A8090F" w:rsidRDefault="003A6487"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3A6487" w:rsidRPr="00A8090F" w:rsidTr="003A6487">
        <w:trPr>
          <w:cantSplit/>
          <w:trHeight w:val="340"/>
        </w:trPr>
        <w:tc>
          <w:tcPr>
            <w:tcW w:w="1560" w:type="dxa"/>
            <w:tcBorders>
              <w:left w:val="single" w:sz="4" w:space="0" w:color="auto"/>
            </w:tcBorders>
            <w:tcMar>
              <w:top w:w="20" w:type="dxa"/>
              <w:left w:w="20" w:type="dxa"/>
              <w:bottom w:w="0" w:type="dxa"/>
              <w:right w:w="20" w:type="dxa"/>
            </w:tcMar>
            <w:vAlign w:val="center"/>
          </w:tcPr>
          <w:p w:rsidR="003A6487" w:rsidRPr="00A8090F" w:rsidRDefault="003A6487" w:rsidP="003A6487">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38.8</w:t>
            </w:r>
          </w:p>
        </w:tc>
        <w:tc>
          <w:tcPr>
            <w:tcW w:w="1275" w:type="dxa"/>
            <w:tcMar>
              <w:top w:w="20" w:type="dxa"/>
              <w:left w:w="20" w:type="dxa"/>
              <w:bottom w:w="0" w:type="dxa"/>
              <w:right w:w="20" w:type="dxa"/>
            </w:tcMar>
            <w:vAlign w:val="center"/>
          </w:tcPr>
          <w:p w:rsidR="003A6487" w:rsidRPr="00A8090F" w:rsidRDefault="003A6487" w:rsidP="003A6487">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14.3</w:t>
            </w:r>
          </w:p>
        </w:tc>
        <w:tc>
          <w:tcPr>
            <w:tcW w:w="1134" w:type="dxa"/>
            <w:tcMar>
              <w:top w:w="20" w:type="dxa"/>
              <w:left w:w="20" w:type="dxa"/>
              <w:bottom w:w="0" w:type="dxa"/>
              <w:right w:w="20" w:type="dxa"/>
            </w:tcMar>
            <w:vAlign w:val="center"/>
          </w:tcPr>
          <w:p w:rsidR="003A6487" w:rsidRPr="00A8090F" w:rsidRDefault="003A6487" w:rsidP="0077715D">
            <w:pPr>
              <w:ind w:left="144" w:right="57" w:firstLine="121"/>
              <w:rPr>
                <w:rFonts w:asciiTheme="minorBidi" w:eastAsia="Arial Unicode MS" w:hAnsiTheme="minorBidi" w:cstheme="minorBidi"/>
                <w:sz w:val="18"/>
                <w:szCs w:val="18"/>
                <w:rtl/>
              </w:rPr>
            </w:pPr>
            <w:r w:rsidRPr="00A8090F">
              <w:rPr>
                <w:rFonts w:asciiTheme="minorBidi" w:eastAsia="Arial Unicode MS" w:hAnsiTheme="minorBidi" w:cstheme="minorBidi" w:hint="cs"/>
                <w:sz w:val="18"/>
                <w:szCs w:val="18"/>
                <w:rtl/>
              </w:rPr>
              <w:t>967.8</w:t>
            </w:r>
          </w:p>
        </w:tc>
        <w:tc>
          <w:tcPr>
            <w:tcW w:w="1134" w:type="dxa"/>
            <w:tcMar>
              <w:top w:w="20" w:type="dxa"/>
              <w:left w:w="20" w:type="dxa"/>
              <w:bottom w:w="0" w:type="dxa"/>
              <w:right w:w="20" w:type="dxa"/>
            </w:tcMar>
            <w:vAlign w:val="center"/>
          </w:tcPr>
          <w:p w:rsidR="003A6487" w:rsidRPr="00A8090F" w:rsidRDefault="003A6487" w:rsidP="00E61251">
            <w:pPr>
              <w:ind w:left="144" w:right="57" w:firstLine="121"/>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697.2</w:t>
            </w:r>
          </w:p>
        </w:tc>
        <w:tc>
          <w:tcPr>
            <w:tcW w:w="1276" w:type="dxa"/>
            <w:tcBorders>
              <w:right w:val="single" w:sz="4" w:space="0" w:color="auto"/>
            </w:tcBorders>
            <w:tcMar>
              <w:top w:w="20" w:type="dxa"/>
              <w:left w:w="20" w:type="dxa"/>
              <w:bottom w:w="0" w:type="dxa"/>
              <w:right w:w="20" w:type="dxa"/>
            </w:tcMar>
            <w:vAlign w:val="center"/>
          </w:tcPr>
          <w:p w:rsidR="003A6487" w:rsidRPr="00A8090F" w:rsidRDefault="003A6487" w:rsidP="0077715D">
            <w:pPr>
              <w:ind w:left="144" w:right="122" w:firstLine="121"/>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846.9</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3A6487" w:rsidRPr="00A8090F" w:rsidRDefault="003A6487"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3A6487" w:rsidRPr="00A8090F" w:rsidTr="003A6487">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3A6487" w:rsidRPr="00A8090F" w:rsidRDefault="003A6487" w:rsidP="003A6487">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45.1</w:t>
            </w:r>
          </w:p>
        </w:tc>
        <w:tc>
          <w:tcPr>
            <w:tcW w:w="1275" w:type="dxa"/>
            <w:tcBorders>
              <w:bottom w:val="single" w:sz="4" w:space="0" w:color="auto"/>
            </w:tcBorders>
            <w:tcMar>
              <w:top w:w="20" w:type="dxa"/>
              <w:left w:w="20" w:type="dxa"/>
              <w:bottom w:w="0" w:type="dxa"/>
              <w:right w:w="20" w:type="dxa"/>
            </w:tcMar>
            <w:vAlign w:val="center"/>
          </w:tcPr>
          <w:p w:rsidR="003A6487" w:rsidRPr="00A8090F" w:rsidRDefault="003A6487" w:rsidP="003A6487">
            <w:pPr>
              <w:ind w:left="144" w:right="57" w:firstLine="121"/>
              <w:rPr>
                <w:rFonts w:asciiTheme="minorBidi" w:eastAsia="Arial Unicode MS" w:hAnsiTheme="minorBidi" w:cstheme="minorBidi"/>
                <w:b/>
                <w:bCs/>
                <w:sz w:val="18"/>
                <w:szCs w:val="18"/>
              </w:rPr>
            </w:pPr>
            <w:r w:rsidRPr="00A8090F">
              <w:rPr>
                <w:rFonts w:asciiTheme="minorBidi" w:eastAsia="Arial Unicode MS" w:hAnsiTheme="minorBidi" w:cstheme="minorBidi"/>
                <w:b/>
                <w:bCs/>
                <w:sz w:val="18"/>
                <w:szCs w:val="18"/>
              </w:rPr>
              <w:t>5.6</w:t>
            </w:r>
          </w:p>
        </w:tc>
        <w:tc>
          <w:tcPr>
            <w:tcW w:w="1134" w:type="dxa"/>
            <w:tcBorders>
              <w:bottom w:val="single" w:sz="4" w:space="0" w:color="auto"/>
            </w:tcBorders>
            <w:tcMar>
              <w:top w:w="20" w:type="dxa"/>
              <w:left w:w="20" w:type="dxa"/>
              <w:bottom w:w="0" w:type="dxa"/>
              <w:right w:w="20" w:type="dxa"/>
            </w:tcMar>
            <w:vAlign w:val="center"/>
          </w:tcPr>
          <w:p w:rsidR="003A6487" w:rsidRPr="00A8090F" w:rsidRDefault="003A6487" w:rsidP="0077715D">
            <w:pPr>
              <w:ind w:left="144" w:right="57" w:firstLine="121"/>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157.7</w:t>
            </w:r>
          </w:p>
        </w:tc>
        <w:tc>
          <w:tcPr>
            <w:tcW w:w="1134" w:type="dxa"/>
            <w:tcBorders>
              <w:bottom w:val="single" w:sz="4" w:space="0" w:color="auto"/>
            </w:tcBorders>
            <w:tcMar>
              <w:top w:w="20" w:type="dxa"/>
              <w:left w:w="20" w:type="dxa"/>
              <w:bottom w:w="0" w:type="dxa"/>
              <w:right w:w="20" w:type="dxa"/>
            </w:tcMar>
            <w:vAlign w:val="center"/>
          </w:tcPr>
          <w:p w:rsidR="003A6487" w:rsidRPr="00A8090F" w:rsidRDefault="003A6487" w:rsidP="00E61251">
            <w:pPr>
              <w:ind w:left="144" w:right="57" w:firstLine="121"/>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108.7</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3A6487" w:rsidRPr="00A8090F" w:rsidRDefault="003A6487" w:rsidP="0077715D">
            <w:pPr>
              <w:ind w:left="144" w:right="122" w:firstLine="121"/>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149.3</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3A6487" w:rsidRPr="00A8090F" w:rsidRDefault="003A6487"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Pr="00A8090F" w:rsidRDefault="00820B25" w:rsidP="005B354A">
      <w:pPr>
        <w:jc w:val="lowKashida"/>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lastRenderedPageBreak/>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D06B3D" w:rsidP="007F27EC">
      <w:pPr>
        <w:pStyle w:val="BodyTextIndent"/>
        <w:ind w:left="0"/>
        <w:jc w:val="both"/>
        <w:rPr>
          <w:rtl/>
        </w:rPr>
      </w:pPr>
      <w:r w:rsidRPr="00A8090F">
        <w:rPr>
          <w:rFonts w:hint="cs"/>
          <w:rtl/>
        </w:rPr>
        <w:t>ارتفع</w:t>
      </w:r>
      <w:r w:rsidR="00EE5181" w:rsidRPr="00A8090F">
        <w:rPr>
          <w:rFonts w:hint="cs"/>
          <w:rtl/>
        </w:rPr>
        <w:t xml:space="preserve"> عدد رخص الأسوار في </w:t>
      </w:r>
      <w:r w:rsidR="001B4230" w:rsidRPr="00A8090F">
        <w:rPr>
          <w:rFonts w:hint="cs"/>
          <w:rtl/>
        </w:rPr>
        <w:t xml:space="preserve">الربع الرابع </w:t>
      </w:r>
      <w:r w:rsidR="00EE5181" w:rsidRPr="00A8090F">
        <w:rPr>
          <w:rFonts w:hint="cs"/>
          <w:rtl/>
        </w:rPr>
        <w:t>201</w:t>
      </w:r>
      <w:r w:rsidR="002E0562" w:rsidRPr="00A8090F">
        <w:rPr>
          <w:rFonts w:hint="cs"/>
          <w:rtl/>
        </w:rPr>
        <w:t>2</w:t>
      </w:r>
      <w:r w:rsidR="00EE5181" w:rsidRPr="00A8090F">
        <w:rPr>
          <w:rFonts w:hint="cs"/>
          <w:rtl/>
        </w:rPr>
        <w:t xml:space="preserve"> مقارنة بالربع السابق بنسبة </w:t>
      </w:r>
      <w:proofErr w:type="spellStart"/>
      <w:r w:rsidR="007F27EC" w:rsidRPr="00A8090F">
        <w:rPr>
          <w:rFonts w:hint="cs"/>
          <w:rtl/>
        </w:rPr>
        <w:t>86.5</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في حين سجل </w:t>
      </w:r>
      <w:r w:rsidR="004C10EC" w:rsidRPr="00A8090F">
        <w:rPr>
          <w:rFonts w:hint="cs"/>
          <w:rtl/>
        </w:rPr>
        <w:t>ا</w:t>
      </w:r>
      <w:r w:rsidR="00BF5C3A" w:rsidRPr="00A8090F">
        <w:rPr>
          <w:rFonts w:hint="cs"/>
          <w:rtl/>
        </w:rPr>
        <w:t>رتفاع</w:t>
      </w:r>
      <w:r w:rsidR="004C10EC" w:rsidRPr="00A8090F">
        <w:rPr>
          <w:rFonts w:hint="cs"/>
          <w:rtl/>
        </w:rPr>
        <w:t>اً</w:t>
      </w:r>
      <w:r w:rsidR="00AA1BEC" w:rsidRPr="00A8090F">
        <w:rPr>
          <w:rFonts w:hint="cs"/>
          <w:rtl/>
        </w:rPr>
        <w:t xml:space="preserve"> بنسبة </w:t>
      </w:r>
      <w:r w:rsidR="007F27EC" w:rsidRPr="00A8090F">
        <w:t>106</w:t>
      </w:r>
      <w:r w:rsidRPr="00A8090F">
        <w:t>.</w:t>
      </w:r>
      <w:r w:rsidR="007F27EC" w:rsidRPr="00A8090F">
        <w:t>4</w:t>
      </w:r>
      <w:proofErr w:type="spellStart"/>
      <w:r w:rsidR="00AA1BEC" w:rsidRPr="00A8090F">
        <w:rPr>
          <w:rFonts w:hint="cs"/>
          <w:rtl/>
        </w:rPr>
        <w:t>%</w:t>
      </w:r>
      <w:proofErr w:type="spellEnd"/>
      <w:r w:rsidR="00AA1BEC" w:rsidRPr="00A8090F">
        <w:rPr>
          <w:rFonts w:hint="cs"/>
          <w:rtl/>
        </w:rPr>
        <w:t xml:space="preserve"> مقارنة بالربع المناظر</w:t>
      </w:r>
      <w:r w:rsidR="00D4799C" w:rsidRPr="00A8090F">
        <w:rPr>
          <w:rFonts w:hint="cs"/>
          <w:rtl/>
        </w:rPr>
        <w:t xml:space="preserve"> لعام</w:t>
      </w:r>
      <w:r w:rsidR="00AA1BEC" w:rsidRPr="00A8090F">
        <w:rPr>
          <w:rFonts w:hint="cs"/>
          <w:rtl/>
        </w:rPr>
        <w:t xml:space="preserve"> </w:t>
      </w:r>
      <w:proofErr w:type="spellStart"/>
      <w:r w:rsidR="00AA1BEC" w:rsidRPr="00A8090F">
        <w:rPr>
          <w:rFonts w:hint="cs"/>
          <w:rtl/>
        </w:rPr>
        <w:t>201</w:t>
      </w:r>
      <w:r w:rsidR="002E0562" w:rsidRPr="00A8090F">
        <w:rPr>
          <w:rFonts w:hint="cs"/>
          <w:rtl/>
        </w:rPr>
        <w:t>1</w:t>
      </w:r>
      <w:r w:rsidR="00EE5181" w:rsidRPr="00A8090F">
        <w:rPr>
          <w:rFonts w:hint="cs"/>
          <w:rtl/>
        </w:rPr>
        <w:t>،</w:t>
      </w:r>
      <w:proofErr w:type="spellEnd"/>
      <w:r w:rsidR="00EE5181" w:rsidRPr="00A8090F">
        <w:rPr>
          <w:rFonts w:hint="cs"/>
          <w:rtl/>
        </w:rPr>
        <w:t xml:space="preserve"> كما </w:t>
      </w:r>
      <w:r w:rsidR="00DB6B4D" w:rsidRPr="00A8090F">
        <w:rPr>
          <w:rFonts w:hint="cs"/>
          <w:rtl/>
        </w:rPr>
        <w:t>و</w:t>
      </w:r>
      <w:r w:rsidR="004C10EC" w:rsidRPr="00A8090F">
        <w:rPr>
          <w:rFonts w:hint="cs"/>
          <w:rtl/>
        </w:rPr>
        <w:t>ا</w:t>
      </w:r>
      <w:r w:rsidRPr="00A8090F">
        <w:rPr>
          <w:rFonts w:hint="cs"/>
          <w:rtl/>
        </w:rPr>
        <w:t>رتفعت</w:t>
      </w:r>
      <w:r w:rsidR="00AA1BEC" w:rsidRPr="00A8090F">
        <w:rPr>
          <w:rFonts w:hint="cs"/>
          <w:rtl/>
        </w:rPr>
        <w:t xml:space="preserve"> أطوال الأسوار</w:t>
      </w:r>
      <w:r w:rsidR="00EE5181" w:rsidRPr="00A8090F">
        <w:rPr>
          <w:rFonts w:hint="cs"/>
          <w:rtl/>
        </w:rPr>
        <w:t xml:space="preserve"> بنسبة </w:t>
      </w:r>
      <w:r w:rsidR="00BF5C3A" w:rsidRPr="00A8090F">
        <w:t>127</w:t>
      </w:r>
      <w:r w:rsidRPr="00A8090F">
        <w:t>.7</w:t>
      </w:r>
      <w:proofErr w:type="spellStart"/>
      <w:r w:rsidR="00EE5181" w:rsidRPr="00A8090F">
        <w:rPr>
          <w:rFonts w:hint="cs"/>
          <w:rtl/>
        </w:rPr>
        <w:t>%</w:t>
      </w:r>
      <w:proofErr w:type="spellEnd"/>
      <w:r w:rsidR="00EE5181" w:rsidRPr="00A8090F">
        <w:rPr>
          <w:rFonts w:hint="cs"/>
          <w:rtl/>
        </w:rPr>
        <w:t xml:space="preserve"> </w:t>
      </w:r>
      <w:r w:rsidR="00AA1BEC" w:rsidRPr="00A8090F">
        <w:rPr>
          <w:rFonts w:hint="cs"/>
          <w:rtl/>
        </w:rPr>
        <w:t xml:space="preserve">مقارنة بالربع السابق </w:t>
      </w:r>
      <w:r w:rsidR="004C10EC" w:rsidRPr="00A8090F">
        <w:rPr>
          <w:rFonts w:hint="cs"/>
          <w:rtl/>
        </w:rPr>
        <w:t>في</w:t>
      </w:r>
      <w:r w:rsidRPr="00A8090F">
        <w:rPr>
          <w:rFonts w:hint="cs"/>
          <w:rtl/>
        </w:rPr>
        <w:t xml:space="preserve"> حين </w:t>
      </w:r>
      <w:r w:rsidR="00BF5C3A" w:rsidRPr="00A8090F">
        <w:rPr>
          <w:rFonts w:hint="cs"/>
          <w:rtl/>
        </w:rPr>
        <w:t>ارتفعت</w:t>
      </w:r>
      <w:r w:rsidRPr="00A8090F">
        <w:rPr>
          <w:rFonts w:hint="cs"/>
          <w:rtl/>
        </w:rPr>
        <w:t xml:space="preserve"> بنسبة </w:t>
      </w:r>
      <w:r w:rsidRPr="00A8090F">
        <w:t xml:space="preserve"> %</w:t>
      </w:r>
      <w:r w:rsidR="00BF5C3A" w:rsidRPr="00A8090F">
        <w:t>148</w:t>
      </w:r>
      <w:r w:rsidRPr="00A8090F">
        <w:t>.</w:t>
      </w:r>
      <w:r w:rsidR="00BF5C3A" w:rsidRPr="00A8090F">
        <w:t>8</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لعام</w:t>
      </w:r>
      <w:r w:rsidR="004C10EC" w:rsidRPr="00A8090F">
        <w:rPr>
          <w:rFonts w:hint="cs"/>
          <w:rtl/>
        </w:rPr>
        <w:t xml:space="preserve"> </w:t>
      </w:r>
      <w:r w:rsidR="004C10EC" w:rsidRPr="00A8090F">
        <w:rPr>
          <w:rFonts w:asciiTheme="majorBidi" w:hAnsiTheme="majorBidi"/>
          <w:rtl/>
        </w:rPr>
        <w:t>2011</w:t>
      </w:r>
      <w:r w:rsidR="004C10EC" w:rsidRPr="00A8090F">
        <w:rPr>
          <w:rFonts w:hint="cs"/>
          <w:rtl/>
        </w:rPr>
        <w:t>.</w:t>
      </w:r>
    </w:p>
    <w:p w:rsidR="00E44989" w:rsidRPr="00A8090F" w:rsidRDefault="00E44989" w:rsidP="00E44989">
      <w:pPr>
        <w:pStyle w:val="BodyTextIndent"/>
        <w:jc w:val="both"/>
        <w:rPr>
          <w:sz w:val="16"/>
          <w:szCs w:val="16"/>
          <w:rtl/>
        </w:rPr>
      </w:pPr>
    </w:p>
    <w:p w:rsidR="002C0493" w:rsidRPr="00A8090F" w:rsidRDefault="00EE5181" w:rsidP="0054765B">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 xml:space="preserve">يوضح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54765B" w:rsidRPr="00A8090F">
        <w:rPr>
          <w:rFonts w:hint="cs"/>
          <w:rtl/>
        </w:rPr>
        <w:t>الرابع</w:t>
      </w:r>
      <w:r w:rsidR="002C0493" w:rsidRPr="00A8090F">
        <w:rPr>
          <w:rFonts w:hint="cs"/>
          <w:rtl/>
        </w:rPr>
        <w:t xml:space="preserve"> من العام </w:t>
      </w:r>
      <w:r w:rsidR="002C0493" w:rsidRPr="00A8090F">
        <w:rPr>
          <w:rtl/>
        </w:rPr>
        <w:t>201</w:t>
      </w:r>
      <w:r w:rsidR="002E0562" w:rsidRPr="00A8090F">
        <w:rPr>
          <w:rFonts w:hint="cs"/>
          <w:rtl/>
        </w:rPr>
        <w:t>2</w:t>
      </w:r>
      <w:r w:rsidR="002C0493" w:rsidRPr="00A8090F">
        <w:rPr>
          <w:rFonts w:hint="cs"/>
          <w:rtl/>
        </w:rPr>
        <w:t xml:space="preserve"> مقارنة بالربع السابق</w:t>
      </w:r>
      <w:r w:rsidR="00177E02" w:rsidRPr="00A8090F">
        <w:rPr>
          <w:rFonts w:hint="cs"/>
          <w:rtl/>
        </w:rPr>
        <w:t xml:space="preserve"> عام 2012</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201</w:t>
      </w:r>
      <w:r w:rsidR="002E0562" w:rsidRPr="00A8090F">
        <w:rPr>
          <w:rFonts w:hint="cs"/>
          <w:rtl/>
        </w:rPr>
        <w:t>1</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214" w:type="dxa"/>
        <w:tblInd w:w="106" w:type="dxa"/>
        <w:tblLook w:val="04A0"/>
      </w:tblPr>
      <w:tblGrid>
        <w:gridCol w:w="3083"/>
        <w:gridCol w:w="1134"/>
        <w:gridCol w:w="993"/>
        <w:gridCol w:w="1134"/>
        <w:gridCol w:w="1417"/>
        <w:gridCol w:w="1453"/>
      </w:tblGrid>
      <w:tr w:rsidR="00793566" w:rsidRPr="00A8090F" w:rsidTr="001E7DF7">
        <w:trPr>
          <w:trHeight w:val="343"/>
        </w:trPr>
        <w:tc>
          <w:tcPr>
            <w:tcW w:w="3083"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3261"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7" w:type="dxa"/>
            <w:vMerge w:val="restart"/>
            <w:vAlign w:val="center"/>
          </w:tcPr>
          <w:p w:rsidR="00793566" w:rsidRPr="00A8090F" w:rsidRDefault="00793566" w:rsidP="002E0562">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الرابع </w:t>
            </w:r>
            <w:r w:rsidR="00FF28B7" w:rsidRPr="00A8090F">
              <w:rPr>
                <w:rFonts w:ascii="Arial" w:hAnsi="Arial" w:cs="Arial" w:hint="cs"/>
                <w:b/>
                <w:bCs/>
                <w:sz w:val="18"/>
                <w:szCs w:val="18"/>
                <w:rtl/>
              </w:rPr>
              <w:t>2</w:t>
            </w:r>
            <w:r w:rsidRPr="00A8090F">
              <w:rPr>
                <w:rFonts w:ascii="Arial" w:hAnsi="Arial" w:cs="Arial" w:hint="cs"/>
                <w:b/>
                <w:bCs/>
                <w:sz w:val="18"/>
                <w:szCs w:val="18"/>
                <w:rtl/>
              </w:rPr>
              <w:t>01</w:t>
            </w:r>
            <w:r w:rsidR="002E0562" w:rsidRPr="00A8090F">
              <w:rPr>
                <w:rFonts w:ascii="Arial" w:hAnsi="Arial" w:cs="Arial" w:hint="cs"/>
                <w:b/>
                <w:bCs/>
                <w:sz w:val="18"/>
                <w:szCs w:val="18"/>
                <w:rtl/>
              </w:rPr>
              <w:t>1</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c>
          <w:tcPr>
            <w:tcW w:w="1453" w:type="dxa"/>
            <w:vMerge w:val="restart"/>
          </w:tcPr>
          <w:p w:rsidR="00793566" w:rsidRPr="00A8090F" w:rsidRDefault="00793566" w:rsidP="00177E02">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الثالث </w:t>
            </w:r>
            <w:r w:rsidRPr="00A8090F">
              <w:rPr>
                <w:rFonts w:ascii="Arial" w:hAnsi="Arial" w:cs="Arial" w:hint="cs"/>
                <w:b/>
                <w:bCs/>
                <w:sz w:val="18"/>
                <w:szCs w:val="18"/>
                <w:rtl/>
              </w:rPr>
              <w:t>201</w:t>
            </w:r>
            <w:r w:rsidR="00177E02" w:rsidRPr="00A8090F">
              <w:rPr>
                <w:rFonts w:ascii="Arial" w:hAnsi="Arial" w:cs="Arial" w:hint="cs"/>
                <w:b/>
                <w:bCs/>
                <w:sz w:val="18"/>
                <w:szCs w:val="18"/>
                <w:rtl/>
              </w:rPr>
              <w:t>2</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r>
      <w:tr w:rsidR="00EF7BCF" w:rsidRPr="00A8090F" w:rsidTr="001E7DF7">
        <w:trPr>
          <w:trHeight w:val="343"/>
        </w:trPr>
        <w:tc>
          <w:tcPr>
            <w:tcW w:w="3083" w:type="dxa"/>
            <w:vMerge/>
            <w:tcBorders>
              <w:bottom w:val="single" w:sz="4" w:space="0" w:color="auto"/>
            </w:tcBorders>
          </w:tcPr>
          <w:p w:rsidR="00EF7BCF" w:rsidRPr="00A8090F" w:rsidRDefault="00EF7BCF" w:rsidP="008A0623">
            <w:pPr>
              <w:pStyle w:val="BodyTextIndent"/>
              <w:ind w:left="0"/>
              <w:jc w:val="both"/>
              <w:rPr>
                <w:rtl/>
              </w:rPr>
            </w:pPr>
          </w:p>
        </w:tc>
        <w:tc>
          <w:tcPr>
            <w:tcW w:w="1134" w:type="dxa"/>
            <w:tcBorders>
              <w:bottom w:val="single" w:sz="4" w:space="0" w:color="auto"/>
            </w:tcBorders>
            <w:vAlign w:val="center"/>
          </w:tcPr>
          <w:p w:rsidR="00EF7BCF" w:rsidRPr="00A8090F" w:rsidRDefault="00EF7BCF" w:rsidP="0054765B">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54765B" w:rsidRPr="00A8090F">
              <w:rPr>
                <w:rFonts w:cs="Simplified Arabic" w:hint="cs"/>
                <w:sz w:val="18"/>
                <w:szCs w:val="18"/>
                <w:rtl/>
              </w:rPr>
              <w:t>الرابع</w:t>
            </w:r>
          </w:p>
          <w:p w:rsidR="00EF7BCF" w:rsidRPr="00A8090F" w:rsidRDefault="00EF7BCF" w:rsidP="002E0562">
            <w:pPr>
              <w:jc w:val="center"/>
              <w:rPr>
                <w:rFonts w:ascii="Arial" w:hAnsi="Arial" w:cs="Simplified Arabic"/>
                <w:sz w:val="18"/>
                <w:szCs w:val="18"/>
                <w:rtl/>
              </w:rPr>
            </w:pPr>
            <w:r w:rsidRPr="00A8090F">
              <w:rPr>
                <w:rFonts w:ascii="Arial" w:hAnsi="Arial" w:cs="Simplified Arabic"/>
                <w:sz w:val="18"/>
                <w:szCs w:val="18"/>
                <w:rtl/>
              </w:rPr>
              <w:t>201</w:t>
            </w:r>
            <w:r w:rsidR="002E0562" w:rsidRPr="00A8090F">
              <w:rPr>
                <w:rFonts w:ascii="Arial" w:hAnsi="Arial" w:cs="Simplified Arabic" w:hint="cs"/>
                <w:sz w:val="18"/>
                <w:szCs w:val="18"/>
                <w:rtl/>
              </w:rPr>
              <w:t>1</w:t>
            </w:r>
          </w:p>
        </w:tc>
        <w:tc>
          <w:tcPr>
            <w:tcW w:w="993" w:type="dxa"/>
            <w:tcBorders>
              <w:bottom w:val="single" w:sz="4" w:space="0" w:color="auto"/>
            </w:tcBorders>
            <w:vAlign w:val="center"/>
          </w:tcPr>
          <w:p w:rsidR="00EF7BCF" w:rsidRPr="00A8090F" w:rsidRDefault="00EF7BCF" w:rsidP="0054765B">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54765B" w:rsidRPr="00A8090F">
              <w:rPr>
                <w:rFonts w:cs="Simplified Arabic" w:hint="cs"/>
                <w:sz w:val="18"/>
                <w:szCs w:val="18"/>
                <w:rtl/>
              </w:rPr>
              <w:t>الثالث</w:t>
            </w:r>
          </w:p>
          <w:p w:rsidR="00EF7BCF" w:rsidRPr="00A8090F" w:rsidRDefault="00EF7BCF" w:rsidP="00177E02">
            <w:pPr>
              <w:jc w:val="center"/>
              <w:rPr>
                <w:rFonts w:ascii="Arial" w:hAnsi="Arial" w:cs="Simplified Arabic"/>
                <w:sz w:val="18"/>
                <w:szCs w:val="18"/>
                <w:rtl/>
              </w:rPr>
            </w:pPr>
            <w:r w:rsidRPr="00A8090F">
              <w:rPr>
                <w:rFonts w:ascii="Arial" w:hAnsi="Arial" w:cs="Simplified Arabic" w:hint="cs"/>
                <w:sz w:val="18"/>
                <w:szCs w:val="18"/>
                <w:rtl/>
              </w:rPr>
              <w:t>201</w:t>
            </w:r>
            <w:r w:rsidR="00177E02" w:rsidRPr="00A8090F">
              <w:rPr>
                <w:rFonts w:ascii="Arial" w:hAnsi="Arial" w:cs="Simplified Arabic" w:hint="cs"/>
                <w:sz w:val="18"/>
                <w:szCs w:val="18"/>
                <w:rtl/>
              </w:rPr>
              <w:t>2</w:t>
            </w:r>
          </w:p>
        </w:tc>
        <w:tc>
          <w:tcPr>
            <w:tcW w:w="1134" w:type="dxa"/>
            <w:tcBorders>
              <w:bottom w:val="single" w:sz="4" w:space="0" w:color="auto"/>
            </w:tcBorders>
            <w:vAlign w:val="center"/>
          </w:tcPr>
          <w:p w:rsidR="00EF7BCF" w:rsidRPr="00A8090F" w:rsidRDefault="00EF7BCF" w:rsidP="0054765B">
            <w:pPr>
              <w:jc w:val="center"/>
              <w:rPr>
                <w:rFonts w:cs="Simplified Arabic"/>
                <w:sz w:val="18"/>
                <w:szCs w:val="18"/>
                <w:rtl/>
              </w:rPr>
            </w:pPr>
            <w:r w:rsidRPr="00A8090F">
              <w:rPr>
                <w:rFonts w:cs="Simplified Arabic" w:hint="eastAsia"/>
                <w:sz w:val="18"/>
                <w:szCs w:val="18"/>
                <w:rtl/>
              </w:rPr>
              <w:t>الربع</w:t>
            </w:r>
            <w:r w:rsidR="006E0F20" w:rsidRPr="00A8090F">
              <w:rPr>
                <w:rFonts w:cs="Simplified Arabic" w:hint="cs"/>
                <w:sz w:val="18"/>
                <w:szCs w:val="18"/>
                <w:rtl/>
              </w:rPr>
              <w:t xml:space="preserve"> </w:t>
            </w:r>
            <w:r w:rsidR="0054765B" w:rsidRPr="00A8090F">
              <w:rPr>
                <w:rFonts w:cs="Simplified Arabic" w:hint="cs"/>
                <w:sz w:val="18"/>
                <w:szCs w:val="18"/>
                <w:rtl/>
              </w:rPr>
              <w:t>الرابع</w:t>
            </w:r>
          </w:p>
          <w:p w:rsidR="00EF7BCF" w:rsidRPr="00A8090F" w:rsidRDefault="00D66BBA" w:rsidP="00875D97">
            <w:pPr>
              <w:jc w:val="center"/>
              <w:rPr>
                <w:rFonts w:ascii="Arial" w:hAnsi="Arial" w:cs="Simplified Arabic"/>
                <w:sz w:val="18"/>
                <w:szCs w:val="18"/>
              </w:rPr>
            </w:pPr>
            <w:r w:rsidRPr="00A8090F">
              <w:rPr>
                <w:rFonts w:ascii="Arial" w:hAnsi="Arial" w:cs="Simplified Arabic" w:hint="cs"/>
                <w:sz w:val="18"/>
                <w:szCs w:val="18"/>
                <w:rtl/>
              </w:rPr>
              <w:t>201</w:t>
            </w:r>
            <w:r w:rsidR="00875D97" w:rsidRPr="00A8090F">
              <w:rPr>
                <w:rFonts w:ascii="Arial" w:hAnsi="Arial" w:cs="Simplified Arabic" w:hint="cs"/>
                <w:sz w:val="18"/>
                <w:szCs w:val="18"/>
                <w:rtl/>
              </w:rPr>
              <w:t>2</w:t>
            </w:r>
          </w:p>
        </w:tc>
        <w:tc>
          <w:tcPr>
            <w:tcW w:w="1417" w:type="dxa"/>
            <w:vMerge/>
            <w:tcBorders>
              <w:bottom w:val="single" w:sz="4" w:space="0" w:color="auto"/>
            </w:tcBorders>
          </w:tcPr>
          <w:p w:rsidR="00EF7BCF" w:rsidRPr="00A8090F" w:rsidRDefault="00EF7BCF" w:rsidP="008A0623">
            <w:pPr>
              <w:pStyle w:val="BodyTextIndent"/>
              <w:ind w:left="0"/>
              <w:jc w:val="both"/>
              <w:rPr>
                <w:rtl/>
              </w:rPr>
            </w:pPr>
          </w:p>
        </w:tc>
        <w:tc>
          <w:tcPr>
            <w:tcW w:w="1453" w:type="dxa"/>
            <w:vMerge/>
            <w:tcBorders>
              <w:bottom w:val="single" w:sz="4" w:space="0" w:color="auto"/>
            </w:tcBorders>
          </w:tcPr>
          <w:p w:rsidR="00EF7BCF" w:rsidRPr="00A8090F" w:rsidRDefault="00EF7BCF" w:rsidP="008A0623">
            <w:pPr>
              <w:pStyle w:val="BodyTextIndent"/>
              <w:ind w:left="0"/>
              <w:jc w:val="both"/>
              <w:rPr>
                <w:rtl/>
              </w:rPr>
            </w:pPr>
          </w:p>
        </w:tc>
      </w:tr>
      <w:tr w:rsidR="007F27EC" w:rsidRPr="00A8090F" w:rsidTr="007F27EC">
        <w:trPr>
          <w:trHeight w:val="343"/>
        </w:trPr>
        <w:tc>
          <w:tcPr>
            <w:tcW w:w="3083" w:type="dxa"/>
            <w:tcBorders>
              <w:top w:val="single" w:sz="4" w:space="0" w:color="auto"/>
              <w:left w:val="single" w:sz="4" w:space="0" w:color="auto"/>
              <w:bottom w:val="nil"/>
              <w:right w:val="single" w:sz="4" w:space="0" w:color="auto"/>
            </w:tcBorders>
            <w:vAlign w:val="center"/>
          </w:tcPr>
          <w:p w:rsidR="007F27EC" w:rsidRPr="00A8090F" w:rsidRDefault="007F27EC"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tcPr>
          <w:p w:rsidR="007F27EC" w:rsidRPr="00A8090F" w:rsidRDefault="007F27EC" w:rsidP="007F27EC">
            <w:pPr>
              <w:pStyle w:val="BodyTextIndent"/>
              <w:ind w:left="0"/>
              <w:jc w:val="left"/>
              <w:rPr>
                <w:rFonts w:asciiTheme="minorBidi" w:hAnsiTheme="minorBidi" w:cstheme="minorBidi"/>
                <w:sz w:val="18"/>
                <w:szCs w:val="18"/>
                <w:rtl/>
              </w:rPr>
            </w:pPr>
            <w:r w:rsidRPr="00A8090F">
              <w:rPr>
                <w:rFonts w:asciiTheme="minorBidi" w:hAnsiTheme="minorBidi" w:cstheme="minorBidi" w:hint="cs"/>
                <w:sz w:val="18"/>
                <w:szCs w:val="18"/>
                <w:rtl/>
              </w:rPr>
              <w:t>47</w:t>
            </w:r>
          </w:p>
        </w:tc>
        <w:tc>
          <w:tcPr>
            <w:tcW w:w="993" w:type="dxa"/>
            <w:tcBorders>
              <w:top w:val="single" w:sz="4" w:space="0" w:color="auto"/>
              <w:left w:val="nil"/>
              <w:bottom w:val="nil"/>
              <w:right w:val="nil"/>
            </w:tcBorders>
          </w:tcPr>
          <w:p w:rsidR="007F27EC" w:rsidRPr="00A8090F" w:rsidRDefault="007F27EC" w:rsidP="007F27EC">
            <w:pPr>
              <w:pStyle w:val="BodyTextIndent"/>
              <w:ind w:left="57" w:right="57"/>
              <w:jc w:val="left"/>
              <w:rPr>
                <w:rFonts w:asciiTheme="minorBidi" w:hAnsiTheme="minorBidi" w:cstheme="minorBidi"/>
                <w:sz w:val="18"/>
                <w:szCs w:val="18"/>
                <w:rtl/>
              </w:rPr>
            </w:pPr>
            <w:r w:rsidRPr="00A8090F">
              <w:rPr>
                <w:rFonts w:asciiTheme="minorBidi" w:hAnsiTheme="minorBidi" w:cstheme="minorBidi" w:hint="cs"/>
                <w:sz w:val="18"/>
                <w:szCs w:val="18"/>
                <w:rtl/>
              </w:rPr>
              <w:t>52</w:t>
            </w:r>
          </w:p>
        </w:tc>
        <w:tc>
          <w:tcPr>
            <w:tcW w:w="1134" w:type="dxa"/>
            <w:tcBorders>
              <w:top w:val="single" w:sz="4" w:space="0" w:color="auto"/>
              <w:left w:val="nil"/>
              <w:bottom w:val="nil"/>
              <w:right w:val="nil"/>
            </w:tcBorders>
          </w:tcPr>
          <w:p w:rsidR="007F27EC" w:rsidRPr="00A8090F" w:rsidRDefault="007F27EC" w:rsidP="007F27EC">
            <w:pPr>
              <w:pStyle w:val="BodyTextIndent"/>
              <w:ind w:left="57" w:right="57"/>
              <w:jc w:val="left"/>
              <w:rPr>
                <w:rFonts w:asciiTheme="minorBidi" w:hAnsiTheme="minorBidi" w:cstheme="minorBidi"/>
                <w:sz w:val="18"/>
                <w:szCs w:val="18"/>
                <w:rtl/>
              </w:rPr>
            </w:pPr>
            <w:r w:rsidRPr="00A8090F">
              <w:rPr>
                <w:rFonts w:asciiTheme="minorBidi" w:hAnsiTheme="minorBidi" w:cstheme="minorBidi" w:hint="cs"/>
                <w:sz w:val="18"/>
                <w:szCs w:val="18"/>
                <w:rtl/>
              </w:rPr>
              <w:t>97</w:t>
            </w:r>
          </w:p>
        </w:tc>
        <w:tc>
          <w:tcPr>
            <w:tcW w:w="1417" w:type="dxa"/>
            <w:tcBorders>
              <w:top w:val="single" w:sz="4" w:space="0" w:color="auto"/>
              <w:left w:val="nil"/>
              <w:bottom w:val="nil"/>
              <w:right w:val="nil"/>
            </w:tcBorders>
          </w:tcPr>
          <w:p w:rsidR="007F27EC" w:rsidRPr="00A8090F" w:rsidRDefault="007F27EC" w:rsidP="007F27EC">
            <w:pPr>
              <w:rPr>
                <w:rFonts w:ascii="Arial" w:hAnsi="Arial" w:cs="Arial"/>
                <w:b/>
                <w:bCs/>
                <w:sz w:val="18"/>
                <w:szCs w:val="18"/>
              </w:rPr>
            </w:pPr>
            <w:r w:rsidRPr="00A8090F">
              <w:rPr>
                <w:rFonts w:ascii="Arial" w:hAnsi="Arial" w:cs="Arial"/>
                <w:b/>
                <w:bCs/>
                <w:sz w:val="18"/>
                <w:szCs w:val="18"/>
              </w:rPr>
              <w:t>106.4</w:t>
            </w:r>
          </w:p>
        </w:tc>
        <w:tc>
          <w:tcPr>
            <w:tcW w:w="1453" w:type="dxa"/>
            <w:tcBorders>
              <w:top w:val="single" w:sz="4" w:space="0" w:color="auto"/>
              <w:left w:val="nil"/>
              <w:bottom w:val="nil"/>
              <w:right w:val="single" w:sz="4" w:space="0" w:color="auto"/>
            </w:tcBorders>
          </w:tcPr>
          <w:p w:rsidR="007F27EC" w:rsidRPr="00A8090F" w:rsidRDefault="007F27EC" w:rsidP="007F27EC">
            <w:pPr>
              <w:rPr>
                <w:rFonts w:ascii="Arial" w:hAnsi="Arial" w:cs="Arial"/>
                <w:b/>
                <w:bCs/>
                <w:sz w:val="18"/>
                <w:szCs w:val="18"/>
              </w:rPr>
            </w:pPr>
            <w:r w:rsidRPr="00A8090F">
              <w:rPr>
                <w:rFonts w:ascii="Arial" w:hAnsi="Arial" w:cs="Arial"/>
                <w:b/>
                <w:bCs/>
                <w:sz w:val="18"/>
                <w:szCs w:val="18"/>
              </w:rPr>
              <w:t>86.5</w:t>
            </w:r>
          </w:p>
        </w:tc>
      </w:tr>
      <w:tr w:rsidR="007F27EC" w:rsidRPr="00A8090F" w:rsidTr="007F27EC">
        <w:trPr>
          <w:trHeight w:val="343"/>
        </w:trPr>
        <w:tc>
          <w:tcPr>
            <w:tcW w:w="3083" w:type="dxa"/>
            <w:tcBorders>
              <w:top w:val="nil"/>
              <w:left w:val="single" w:sz="4" w:space="0" w:color="auto"/>
              <w:bottom w:val="single" w:sz="4" w:space="0" w:color="auto"/>
              <w:right w:val="single" w:sz="4" w:space="0" w:color="auto"/>
            </w:tcBorders>
            <w:vAlign w:val="center"/>
          </w:tcPr>
          <w:p w:rsidR="007F27EC" w:rsidRPr="00A8090F" w:rsidRDefault="007F27EC" w:rsidP="00875D97">
            <w:pPr>
              <w:pStyle w:val="BodyTextIndent"/>
              <w:ind w:left="0"/>
              <w:jc w:val="left"/>
              <w:rPr>
                <w:rtl/>
              </w:rPr>
            </w:pPr>
            <w:r w:rsidRPr="00A8090F">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tcPr>
          <w:p w:rsidR="007F27EC" w:rsidRPr="00A8090F" w:rsidRDefault="007F27EC" w:rsidP="007F27EC">
            <w:pPr>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4.3</w:t>
            </w:r>
          </w:p>
        </w:tc>
        <w:tc>
          <w:tcPr>
            <w:tcW w:w="993" w:type="dxa"/>
            <w:tcBorders>
              <w:top w:val="nil"/>
              <w:left w:val="nil"/>
              <w:bottom w:val="single" w:sz="4" w:space="0" w:color="auto"/>
              <w:right w:val="nil"/>
            </w:tcBorders>
          </w:tcPr>
          <w:p w:rsidR="007F27EC" w:rsidRPr="00A8090F" w:rsidRDefault="007F27EC" w:rsidP="007F27EC">
            <w:pPr>
              <w:ind w:left="57" w:right="57"/>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4.7</w:t>
            </w:r>
          </w:p>
        </w:tc>
        <w:tc>
          <w:tcPr>
            <w:tcW w:w="1134" w:type="dxa"/>
            <w:tcBorders>
              <w:top w:val="nil"/>
              <w:left w:val="nil"/>
              <w:bottom w:val="single" w:sz="4" w:space="0" w:color="auto"/>
              <w:right w:val="nil"/>
            </w:tcBorders>
          </w:tcPr>
          <w:p w:rsidR="007F27EC" w:rsidRPr="00A8090F" w:rsidRDefault="007F27EC" w:rsidP="007F27EC">
            <w:pPr>
              <w:ind w:left="57" w:right="57"/>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10.7</w:t>
            </w:r>
          </w:p>
        </w:tc>
        <w:tc>
          <w:tcPr>
            <w:tcW w:w="1417" w:type="dxa"/>
            <w:tcBorders>
              <w:top w:val="nil"/>
              <w:left w:val="nil"/>
              <w:bottom w:val="single" w:sz="4" w:space="0" w:color="auto"/>
              <w:right w:val="nil"/>
            </w:tcBorders>
          </w:tcPr>
          <w:p w:rsidR="007F27EC" w:rsidRPr="00A8090F" w:rsidRDefault="007F27EC" w:rsidP="007F27EC">
            <w:pPr>
              <w:rPr>
                <w:rFonts w:ascii="Arial" w:hAnsi="Arial" w:cs="Arial"/>
                <w:b/>
                <w:bCs/>
                <w:sz w:val="18"/>
                <w:szCs w:val="18"/>
              </w:rPr>
            </w:pPr>
            <w:r w:rsidRPr="00A8090F">
              <w:rPr>
                <w:rFonts w:ascii="Arial" w:hAnsi="Arial" w:cs="Arial"/>
                <w:b/>
                <w:bCs/>
                <w:sz w:val="18"/>
                <w:szCs w:val="18"/>
              </w:rPr>
              <w:t>148.8</w:t>
            </w:r>
          </w:p>
        </w:tc>
        <w:tc>
          <w:tcPr>
            <w:tcW w:w="1453" w:type="dxa"/>
            <w:tcBorders>
              <w:top w:val="nil"/>
              <w:left w:val="nil"/>
              <w:bottom w:val="single" w:sz="4" w:space="0" w:color="auto"/>
              <w:right w:val="single" w:sz="4" w:space="0" w:color="auto"/>
            </w:tcBorders>
          </w:tcPr>
          <w:p w:rsidR="007F27EC" w:rsidRPr="00A8090F" w:rsidRDefault="007F27EC" w:rsidP="007F27EC">
            <w:pPr>
              <w:rPr>
                <w:rFonts w:ascii="Arial" w:hAnsi="Arial" w:cs="Arial"/>
                <w:b/>
                <w:bCs/>
                <w:sz w:val="18"/>
                <w:szCs w:val="18"/>
              </w:rPr>
            </w:pPr>
            <w:r w:rsidRPr="00A8090F">
              <w:rPr>
                <w:rFonts w:ascii="Arial" w:hAnsi="Arial" w:cs="Arial"/>
                <w:b/>
                <w:bCs/>
                <w:sz w:val="18"/>
                <w:szCs w:val="18"/>
              </w:rPr>
              <w:t>127.7</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820B25" w:rsidP="005E7D83">
            <w:pPr>
              <w:rPr>
                <w:rFonts w:cs="Simplified Arabic"/>
                <w:sz w:val="18"/>
                <w:szCs w:val="18"/>
                <w:rtl/>
                <w:lang w:bidi="ar-JO"/>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tc>
      </w:tr>
    </w:tbl>
    <w:p w:rsidR="007F0CA3" w:rsidRPr="00A8090F" w:rsidRDefault="007F0CA3" w:rsidP="008A0623">
      <w:pPr>
        <w:pStyle w:val="BodyTextIndent"/>
        <w:jc w:val="both"/>
        <w:rPr>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D06B3D" w:rsidP="00B93719">
      <w:pPr>
        <w:pStyle w:val="BodyTextIndent"/>
        <w:jc w:val="both"/>
        <w:rPr>
          <w:rtl/>
        </w:rPr>
      </w:pPr>
      <w:r w:rsidRPr="00A8090F">
        <w:rPr>
          <w:rFonts w:hint="cs"/>
          <w:rtl/>
        </w:rPr>
        <w:t>ارتفع</w:t>
      </w:r>
      <w:r w:rsidR="00EE5181" w:rsidRPr="00A8090F">
        <w:rPr>
          <w:rFonts w:hint="cs"/>
          <w:rtl/>
        </w:rPr>
        <w:t xml:space="preserve"> عدد الوحدات السكنية الجديدة </w:t>
      </w:r>
      <w:r w:rsidR="0081091D" w:rsidRPr="00A8090F">
        <w:rPr>
          <w:rFonts w:hint="cs"/>
          <w:rtl/>
        </w:rPr>
        <w:t>في</w:t>
      </w:r>
      <w:r w:rsidR="00EE5181" w:rsidRPr="00A8090F">
        <w:rPr>
          <w:rFonts w:hint="cs"/>
          <w:rtl/>
        </w:rPr>
        <w:t xml:space="preserve"> </w:t>
      </w:r>
      <w:r w:rsidR="001B4230" w:rsidRPr="00A8090F">
        <w:rPr>
          <w:rFonts w:hint="cs"/>
          <w:rtl/>
        </w:rPr>
        <w:t xml:space="preserve">الربع الرابع </w:t>
      </w:r>
      <w:r w:rsidR="00D4799C" w:rsidRPr="00A8090F">
        <w:rPr>
          <w:rFonts w:hint="cs"/>
          <w:rtl/>
        </w:rPr>
        <w:t>لعام</w:t>
      </w:r>
      <w:r w:rsidR="00EE5181" w:rsidRPr="00A8090F">
        <w:rPr>
          <w:rFonts w:hint="cs"/>
          <w:rtl/>
        </w:rPr>
        <w:t xml:space="preserve"> </w:t>
      </w:r>
      <w:r w:rsidR="00EE5181" w:rsidRPr="00A8090F">
        <w:rPr>
          <w:rFonts w:cs="Times New Roman"/>
          <w:rtl/>
        </w:rPr>
        <w:t>201</w:t>
      </w:r>
      <w:r w:rsidR="002E0562" w:rsidRPr="00A8090F">
        <w:rPr>
          <w:rFonts w:cs="Times New Roman" w:hint="cs"/>
          <w:rtl/>
        </w:rPr>
        <w:t>2</w:t>
      </w:r>
      <w:r w:rsidR="00106BD7" w:rsidRPr="00A8090F">
        <w:rPr>
          <w:rFonts w:hint="cs"/>
          <w:rtl/>
        </w:rPr>
        <w:t xml:space="preserve"> مقارنة بالربع السابق </w:t>
      </w:r>
      <w:r w:rsidR="00EE5181" w:rsidRPr="00A8090F">
        <w:rPr>
          <w:rFonts w:hint="cs"/>
          <w:rtl/>
        </w:rPr>
        <w:t xml:space="preserve">بنسبة </w:t>
      </w:r>
      <w:r w:rsidR="00B93719" w:rsidRPr="00A8090F">
        <w:t>18</w:t>
      </w:r>
      <w:r w:rsidR="008753DB" w:rsidRPr="00A8090F">
        <w:t>.</w:t>
      </w:r>
      <w:r w:rsidR="00B93719" w:rsidRPr="00A8090F">
        <w:t>2</w:t>
      </w:r>
      <w:proofErr w:type="spellStart"/>
      <w:r w:rsidR="00EE5181" w:rsidRPr="00A8090F">
        <w:rPr>
          <w:rFonts w:hint="cs"/>
          <w:rtl/>
        </w:rPr>
        <w:t>%</w:t>
      </w:r>
      <w:proofErr w:type="spellEnd"/>
      <w:r w:rsidR="00EE5181" w:rsidRPr="00A8090F">
        <w:rPr>
          <w:rFonts w:hint="cs"/>
          <w:rtl/>
        </w:rPr>
        <w:t xml:space="preserve"> </w:t>
      </w:r>
      <w:r w:rsidR="00106BD7" w:rsidRPr="00A8090F">
        <w:rPr>
          <w:rFonts w:hint="cs"/>
          <w:rtl/>
        </w:rPr>
        <w:t xml:space="preserve">في حين </w:t>
      </w:r>
      <w:r w:rsidR="0081091D" w:rsidRPr="00A8090F">
        <w:rPr>
          <w:rFonts w:hint="cs"/>
          <w:rtl/>
        </w:rPr>
        <w:t xml:space="preserve">ارتفع </w:t>
      </w:r>
      <w:r w:rsidR="00205183" w:rsidRPr="00A8090F">
        <w:rPr>
          <w:rFonts w:hint="cs"/>
          <w:rtl/>
        </w:rPr>
        <w:t>عددها</w:t>
      </w:r>
      <w:r w:rsidR="008753DB" w:rsidRPr="00A8090F">
        <w:rPr>
          <w:rFonts w:hint="cs"/>
          <w:rtl/>
        </w:rPr>
        <w:t xml:space="preserve"> بنسبة </w:t>
      </w:r>
      <w:r w:rsidR="00B93719" w:rsidRPr="00A8090F">
        <w:t>16</w:t>
      </w:r>
      <w:r w:rsidR="008753DB" w:rsidRPr="00A8090F">
        <w:t>.</w:t>
      </w:r>
      <w:r w:rsidR="00B93719" w:rsidRPr="00A8090F">
        <w:t>9</w:t>
      </w:r>
      <w:proofErr w:type="spellStart"/>
      <w:r w:rsidR="008753DB" w:rsidRPr="00A8090F">
        <w:rPr>
          <w:rFonts w:hint="cs"/>
          <w:rtl/>
        </w:rPr>
        <w:t>%</w:t>
      </w:r>
      <w:proofErr w:type="spellEnd"/>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لعام</w:t>
      </w:r>
      <w:r w:rsidR="00106BD7" w:rsidRPr="00A8090F">
        <w:rPr>
          <w:rFonts w:hint="cs"/>
          <w:rtl/>
        </w:rPr>
        <w:t xml:space="preserve"> </w:t>
      </w:r>
      <w:proofErr w:type="spellStart"/>
      <w:r w:rsidR="00106BD7" w:rsidRPr="00A8090F">
        <w:rPr>
          <w:rFonts w:hint="cs"/>
          <w:rtl/>
        </w:rPr>
        <w:t>201</w:t>
      </w:r>
      <w:r w:rsidR="002E0562" w:rsidRPr="00A8090F">
        <w:rPr>
          <w:rFonts w:hint="cs"/>
          <w:rtl/>
        </w:rPr>
        <w:t>1</w:t>
      </w:r>
      <w:r w:rsidR="00EE5181" w:rsidRPr="00A8090F">
        <w:rPr>
          <w:rFonts w:hint="cs"/>
          <w:rtl/>
        </w:rPr>
        <w:t>،</w:t>
      </w:r>
      <w:proofErr w:type="spellEnd"/>
      <w:r w:rsidR="00EE5181" w:rsidRPr="00A8090F">
        <w:rPr>
          <w:rFonts w:hint="cs"/>
          <w:rtl/>
        </w:rPr>
        <w:t xml:space="preserve"> كما </w:t>
      </w:r>
      <w:r w:rsidR="008753DB" w:rsidRPr="00A8090F">
        <w:rPr>
          <w:rFonts w:hint="cs"/>
          <w:rtl/>
        </w:rPr>
        <w:t>ارتفعت</w:t>
      </w:r>
      <w:r w:rsidR="00EE5181" w:rsidRPr="00A8090F">
        <w:rPr>
          <w:rFonts w:hint="cs"/>
          <w:rtl/>
        </w:rPr>
        <w:t xml:space="preserve"> مساحتها بنسبة </w:t>
      </w:r>
      <w:r w:rsidR="00B93719" w:rsidRPr="00A8090F">
        <w:t>20</w:t>
      </w:r>
      <w:r w:rsidR="008753DB" w:rsidRPr="00A8090F">
        <w:t>.</w:t>
      </w:r>
      <w:r w:rsidR="00B93719" w:rsidRPr="00A8090F">
        <w:t>2</w:t>
      </w:r>
      <w:proofErr w:type="spellStart"/>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الرابع </w:t>
      </w:r>
      <w:r w:rsidR="00D4799C" w:rsidRPr="00A8090F">
        <w:rPr>
          <w:rFonts w:hint="cs"/>
          <w:rtl/>
        </w:rPr>
        <w:t>لعام</w:t>
      </w:r>
      <w:r w:rsidR="006E0F20" w:rsidRPr="00A8090F">
        <w:rPr>
          <w:rFonts w:hint="cs"/>
          <w:rtl/>
        </w:rPr>
        <w:t xml:space="preserve"> </w:t>
      </w:r>
      <w:r w:rsidR="00CA018C" w:rsidRPr="00A8090F">
        <w:rPr>
          <w:rFonts w:hint="cs"/>
          <w:rtl/>
        </w:rPr>
        <w:t>201</w:t>
      </w:r>
      <w:r w:rsidR="00CC6458" w:rsidRPr="00A8090F">
        <w:rPr>
          <w:rFonts w:hint="cs"/>
          <w:rtl/>
        </w:rPr>
        <w:t>2</w:t>
      </w:r>
      <w:r w:rsidR="00CA018C" w:rsidRPr="00A8090F">
        <w:rPr>
          <w:rFonts w:hint="cs"/>
          <w:rtl/>
        </w:rPr>
        <w:t xml:space="preserve"> مقارنة بالربع السابق</w:t>
      </w:r>
      <w:r w:rsidR="00106BD7" w:rsidRPr="00A8090F">
        <w:rPr>
          <w:rFonts w:hint="cs"/>
          <w:rtl/>
        </w:rPr>
        <w:t xml:space="preserve"> و</w:t>
      </w:r>
      <w:r w:rsidR="006E1381" w:rsidRPr="00A8090F">
        <w:rPr>
          <w:rFonts w:hint="cs"/>
          <w:rtl/>
        </w:rPr>
        <w:t>ا</w:t>
      </w:r>
      <w:r w:rsidR="008753DB" w:rsidRPr="00A8090F">
        <w:rPr>
          <w:rFonts w:hint="cs"/>
          <w:rtl/>
        </w:rPr>
        <w:t>رتفعت</w:t>
      </w:r>
      <w:r w:rsidR="00106BD7" w:rsidRPr="00A8090F">
        <w:rPr>
          <w:rFonts w:hint="cs"/>
          <w:rtl/>
        </w:rPr>
        <w:t xml:space="preserve"> مقارنة بالربع المناظر</w:t>
      </w:r>
      <w:r w:rsidR="00D4799C" w:rsidRPr="00A8090F">
        <w:rPr>
          <w:rFonts w:hint="cs"/>
          <w:rtl/>
        </w:rPr>
        <w:t xml:space="preserve"> لعام</w:t>
      </w:r>
      <w:r w:rsidR="00106BD7" w:rsidRPr="00A8090F">
        <w:rPr>
          <w:rFonts w:hint="cs"/>
          <w:rtl/>
        </w:rPr>
        <w:t xml:space="preserve"> 201</w:t>
      </w:r>
      <w:r w:rsidR="00CA018C" w:rsidRPr="00A8090F">
        <w:rPr>
          <w:rFonts w:hint="cs"/>
          <w:rtl/>
        </w:rPr>
        <w:t>1</w:t>
      </w:r>
      <w:r w:rsidR="00106BD7" w:rsidRPr="00A8090F">
        <w:rPr>
          <w:rFonts w:hint="cs"/>
          <w:rtl/>
        </w:rPr>
        <w:t xml:space="preserve"> بنسبة </w:t>
      </w:r>
      <w:r w:rsidR="00B93719" w:rsidRPr="00A8090F">
        <w:t>5</w:t>
      </w:r>
      <w:r w:rsidR="008753DB" w:rsidRPr="00A8090F">
        <w:t>.</w:t>
      </w:r>
      <w:r w:rsidR="00B93719" w:rsidRPr="00A8090F">
        <w:t>6</w:t>
      </w:r>
      <w:proofErr w:type="spellStart"/>
      <w:r w:rsidR="00106BD7" w:rsidRPr="00A8090F">
        <w:rPr>
          <w:rFonts w:hint="cs"/>
          <w:rtl/>
        </w:rPr>
        <w:t>%</w:t>
      </w:r>
      <w:r w:rsidR="00EE5181" w:rsidRPr="00A8090F">
        <w:rPr>
          <w:rFonts w:hint="cs"/>
          <w:rtl/>
        </w:rPr>
        <w:t>.</w:t>
      </w:r>
      <w:proofErr w:type="spellEnd"/>
    </w:p>
    <w:p w:rsidR="00E44989" w:rsidRPr="00A8090F" w:rsidRDefault="00E44989" w:rsidP="008A0623">
      <w:pPr>
        <w:pStyle w:val="BodyTextIndent"/>
        <w:jc w:val="both"/>
        <w:rPr>
          <w:sz w:val="16"/>
          <w:szCs w:val="16"/>
          <w:rtl/>
        </w:rPr>
      </w:pPr>
    </w:p>
    <w:p w:rsidR="002C0493" w:rsidRPr="00A8090F" w:rsidRDefault="00CB64F3" w:rsidP="0054765B">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2C0493" w:rsidRPr="00A8090F">
        <w:rPr>
          <w:rFonts w:hint="cs"/>
          <w:rtl/>
        </w:rPr>
        <w:t xml:space="preserve"> التغير في عدد ومساحة الوحدات السكنية والمساحات المرخصة في </w:t>
      </w:r>
      <w:proofErr w:type="spellStart"/>
      <w:r w:rsidR="00964382" w:rsidRPr="00A8090F">
        <w:rPr>
          <w:rFonts w:hint="cs"/>
          <w:rtl/>
        </w:rPr>
        <w:t>فلسطين</w:t>
      </w:r>
      <w:r w:rsidR="00820B25" w:rsidRPr="00A8090F">
        <w:rPr>
          <w:rFonts w:hint="cs"/>
          <w:rtl/>
        </w:rPr>
        <w:t>*</w:t>
      </w:r>
      <w:proofErr w:type="spellEnd"/>
      <w:r w:rsidR="002C0493" w:rsidRPr="00A8090F">
        <w:rPr>
          <w:rFonts w:hint="cs"/>
          <w:rtl/>
        </w:rPr>
        <w:t xml:space="preserve"> للربع </w:t>
      </w:r>
      <w:r w:rsidR="0054765B" w:rsidRPr="00A8090F">
        <w:rPr>
          <w:rFonts w:hint="cs"/>
          <w:rtl/>
        </w:rPr>
        <w:t>الرابع</w:t>
      </w:r>
      <w:r w:rsidR="002C0493" w:rsidRPr="00A8090F">
        <w:rPr>
          <w:rFonts w:hint="cs"/>
          <w:rtl/>
        </w:rPr>
        <w:t xml:space="preserve"> من العام </w:t>
      </w:r>
      <w:r w:rsidR="002C0493" w:rsidRPr="00A8090F">
        <w:rPr>
          <w:rtl/>
        </w:rPr>
        <w:t>201</w:t>
      </w:r>
      <w:r w:rsidR="003D16DE" w:rsidRPr="00A8090F">
        <w:rPr>
          <w:rFonts w:hint="cs"/>
          <w:rtl/>
        </w:rPr>
        <w:t>2</w:t>
      </w:r>
      <w:r w:rsidR="002C0493" w:rsidRPr="00A8090F">
        <w:rPr>
          <w:rFonts w:hint="cs"/>
          <w:rtl/>
        </w:rPr>
        <w:t xml:space="preserve"> مقارنة بالربع السابق</w:t>
      </w:r>
      <w:r w:rsidR="00CC6458" w:rsidRPr="00A8090F">
        <w:rPr>
          <w:rFonts w:hint="cs"/>
          <w:rtl/>
        </w:rPr>
        <w:t xml:space="preserve"> عام 2012</w:t>
      </w:r>
      <w:r w:rsidR="002C0493" w:rsidRPr="00A8090F">
        <w:rPr>
          <w:rFonts w:hint="cs"/>
          <w:rtl/>
        </w:rPr>
        <w:t xml:space="preserve"> والربع المناظر</w:t>
      </w:r>
      <w:r w:rsidR="00D4799C" w:rsidRPr="00A8090F">
        <w:rPr>
          <w:rFonts w:hint="cs"/>
          <w:rtl/>
        </w:rPr>
        <w:t xml:space="preserve"> لعام</w:t>
      </w:r>
      <w:r w:rsidR="0075589F" w:rsidRPr="00A8090F">
        <w:rPr>
          <w:rFonts w:hint="cs"/>
          <w:rtl/>
        </w:rPr>
        <w:t xml:space="preserve"> 201</w:t>
      </w:r>
      <w:r w:rsidR="003D16DE" w:rsidRPr="00A8090F">
        <w:rPr>
          <w:rFonts w:hint="cs"/>
          <w:rtl/>
        </w:rPr>
        <w:t>1</w:t>
      </w:r>
      <w:r w:rsidR="002C0493" w:rsidRPr="00A8090F">
        <w:rPr>
          <w:rFonts w:hint="cs"/>
          <w:rtl/>
        </w:rPr>
        <w:t>:</w:t>
      </w:r>
    </w:p>
    <w:p w:rsidR="00E44989" w:rsidRPr="00A8090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FF28B7">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54765B">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54765B" w:rsidRPr="00A8090F">
              <w:rPr>
                <w:rFonts w:cs="Simplified Arabic" w:hint="cs"/>
                <w:b/>
                <w:bCs/>
                <w:sz w:val="18"/>
                <w:szCs w:val="18"/>
                <w:rtl/>
              </w:rPr>
              <w:t>الثالث</w:t>
            </w:r>
          </w:p>
          <w:p w:rsidR="008A0623" w:rsidRPr="00A8090F" w:rsidRDefault="008A0623" w:rsidP="008C6E8F">
            <w:pPr>
              <w:jc w:val="center"/>
              <w:rPr>
                <w:rFonts w:ascii="Arial" w:hAnsi="Arial" w:cs="Arial"/>
                <w:b/>
                <w:bCs/>
                <w:sz w:val="18"/>
                <w:szCs w:val="18"/>
              </w:rPr>
            </w:pPr>
            <w:r w:rsidRPr="00A8090F">
              <w:rPr>
                <w:rFonts w:ascii="Arial" w:hAnsi="Arial" w:cs="Arial" w:hint="cs"/>
                <w:b/>
                <w:bCs/>
                <w:sz w:val="18"/>
                <w:szCs w:val="18"/>
                <w:rtl/>
              </w:rPr>
              <w:t xml:space="preserve"> 201</w:t>
            </w:r>
            <w:r w:rsidR="008C6E8F" w:rsidRPr="00A8090F">
              <w:rPr>
                <w:rFonts w:ascii="Arial" w:hAnsi="Arial" w:cs="Arial" w:hint="cs"/>
                <w:b/>
                <w:bCs/>
                <w:sz w:val="18"/>
                <w:szCs w:val="18"/>
                <w:rtl/>
              </w:rPr>
              <w:t>2</w:t>
            </w:r>
            <w:r w:rsidR="008C6E8F" w:rsidRPr="00A8090F">
              <w:rPr>
                <w:rFonts w:cs="Simplified Arabic" w:hint="cs"/>
                <w:b/>
                <w:bCs/>
                <w:sz w:val="18"/>
                <w:szCs w:val="18"/>
                <w:rtl/>
              </w:rPr>
              <w:t xml:space="preserve"> (%)</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2070B3">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الرابع </w:t>
            </w:r>
          </w:p>
          <w:p w:rsidR="008A0623" w:rsidRPr="00A8090F" w:rsidRDefault="008A0623" w:rsidP="008C6E8F">
            <w:pPr>
              <w:jc w:val="center"/>
              <w:rPr>
                <w:rFonts w:ascii="Arial" w:hAnsi="Arial" w:cs="Arial"/>
                <w:b/>
                <w:bCs/>
                <w:sz w:val="18"/>
                <w:szCs w:val="18"/>
              </w:rPr>
            </w:pPr>
            <w:r w:rsidRPr="00A8090F">
              <w:rPr>
                <w:rFonts w:ascii="Arial" w:hAnsi="Arial" w:cs="Arial" w:hint="cs"/>
                <w:b/>
                <w:bCs/>
                <w:sz w:val="18"/>
                <w:szCs w:val="18"/>
                <w:rtl/>
              </w:rPr>
              <w:t>2011</w:t>
            </w:r>
            <w:r w:rsidR="008C6E8F" w:rsidRPr="00A8090F">
              <w:rPr>
                <w:rFonts w:cs="Simplified Arabic" w:hint="cs"/>
                <w:b/>
                <w:bCs/>
                <w:sz w:val="18"/>
                <w:szCs w:val="18"/>
                <w:rtl/>
              </w:rPr>
              <w:t xml:space="preserve"> (%)</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2070B3" w:rsidRPr="00A8090F" w:rsidTr="00723C53">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54765B">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54765B" w:rsidRPr="00A8090F">
              <w:rPr>
                <w:rFonts w:cs="Simplified Arabic" w:hint="cs"/>
                <w:sz w:val="18"/>
                <w:szCs w:val="18"/>
                <w:rtl/>
              </w:rPr>
              <w:t>الرابع</w:t>
            </w:r>
          </w:p>
          <w:p w:rsidR="002070B3" w:rsidRPr="00A8090F" w:rsidRDefault="002070B3" w:rsidP="003D16DE">
            <w:pPr>
              <w:jc w:val="center"/>
              <w:rPr>
                <w:rFonts w:ascii="Arial" w:hAnsi="Arial" w:cs="Simplified Arabic"/>
                <w:sz w:val="18"/>
                <w:szCs w:val="18"/>
                <w:rtl/>
              </w:rPr>
            </w:pPr>
            <w:r w:rsidRPr="00A8090F">
              <w:rPr>
                <w:rFonts w:ascii="Arial" w:hAnsi="Arial" w:cs="Simplified Arabic"/>
                <w:sz w:val="18"/>
                <w:szCs w:val="18"/>
                <w:rtl/>
              </w:rPr>
              <w:t>201</w:t>
            </w:r>
            <w:r w:rsidR="003D16DE" w:rsidRPr="00A8090F">
              <w:rPr>
                <w:rFonts w:ascii="Arial" w:hAnsi="Arial" w:cs="Simplified Arabic" w:hint="cs"/>
                <w:sz w:val="18"/>
                <w:szCs w:val="18"/>
                <w:rtl/>
              </w:rPr>
              <w:t>2</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54765B">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54765B" w:rsidRPr="00A8090F">
              <w:rPr>
                <w:rFonts w:cs="Simplified Arabic" w:hint="cs"/>
                <w:sz w:val="18"/>
                <w:szCs w:val="18"/>
                <w:rtl/>
              </w:rPr>
              <w:t>الثالث</w:t>
            </w:r>
          </w:p>
          <w:p w:rsidR="002070B3" w:rsidRPr="00A8090F" w:rsidRDefault="002070B3" w:rsidP="00CC6458">
            <w:pPr>
              <w:jc w:val="center"/>
              <w:rPr>
                <w:rFonts w:ascii="Arial" w:hAnsi="Arial" w:cs="Simplified Arabic"/>
                <w:sz w:val="18"/>
                <w:szCs w:val="18"/>
                <w:rtl/>
              </w:rPr>
            </w:pPr>
            <w:r w:rsidRPr="00A8090F">
              <w:rPr>
                <w:rFonts w:ascii="Arial" w:hAnsi="Arial" w:cs="Simplified Arabic" w:hint="cs"/>
                <w:sz w:val="18"/>
                <w:szCs w:val="18"/>
                <w:rtl/>
              </w:rPr>
              <w:t>201</w:t>
            </w:r>
            <w:r w:rsidR="00CC6458" w:rsidRPr="00A8090F">
              <w:rPr>
                <w:rFonts w:ascii="Arial" w:hAnsi="Arial" w:cs="Simplified Arabic" w:hint="cs"/>
                <w:sz w:val="18"/>
                <w:szCs w:val="18"/>
                <w:rtl/>
              </w:rPr>
              <w:t>2</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54765B">
            <w:pPr>
              <w:jc w:val="center"/>
              <w:rPr>
                <w:rFonts w:cs="Simplified Arabic"/>
                <w:sz w:val="18"/>
                <w:szCs w:val="18"/>
                <w:rtl/>
              </w:rPr>
            </w:pPr>
            <w:r w:rsidRPr="00A8090F">
              <w:rPr>
                <w:rFonts w:cs="Simplified Arabic" w:hint="eastAsia"/>
                <w:sz w:val="18"/>
                <w:szCs w:val="18"/>
                <w:rtl/>
              </w:rPr>
              <w:t>الربع</w:t>
            </w:r>
            <w:r w:rsidR="005044BF" w:rsidRPr="00A8090F">
              <w:rPr>
                <w:rFonts w:cs="Simplified Arabic" w:hint="cs"/>
                <w:sz w:val="18"/>
                <w:szCs w:val="18"/>
                <w:rtl/>
              </w:rPr>
              <w:t xml:space="preserve"> </w:t>
            </w:r>
            <w:r w:rsidR="0054765B" w:rsidRPr="00A8090F">
              <w:rPr>
                <w:rFonts w:cs="Simplified Arabic" w:hint="cs"/>
                <w:sz w:val="18"/>
                <w:szCs w:val="18"/>
                <w:rtl/>
              </w:rPr>
              <w:t>الرابع</w:t>
            </w:r>
          </w:p>
          <w:p w:rsidR="002070B3" w:rsidRPr="00A8090F" w:rsidRDefault="002070B3" w:rsidP="003D16DE">
            <w:pPr>
              <w:jc w:val="center"/>
              <w:rPr>
                <w:rFonts w:ascii="Arial" w:hAnsi="Arial" w:cs="Simplified Arabic"/>
                <w:sz w:val="18"/>
                <w:szCs w:val="18"/>
              </w:rPr>
            </w:pPr>
            <w:r w:rsidRPr="00A8090F">
              <w:rPr>
                <w:rFonts w:ascii="Arial" w:hAnsi="Arial" w:cs="Simplified Arabic"/>
                <w:sz w:val="18"/>
                <w:szCs w:val="18"/>
                <w:rtl/>
              </w:rPr>
              <w:t>201</w:t>
            </w:r>
            <w:r w:rsidR="003D16DE" w:rsidRPr="00A8090F">
              <w:rPr>
                <w:rFonts w:ascii="Arial" w:hAnsi="Arial" w:cs="Simplified Arabic" w:hint="cs"/>
                <w:sz w:val="18"/>
                <w:szCs w:val="18"/>
                <w:rtl/>
              </w:rPr>
              <w:t>1</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A8090F" w:rsidRDefault="002070B3" w:rsidP="00B304CE">
            <w:pPr>
              <w:jc w:val="center"/>
              <w:rPr>
                <w:rFonts w:cs="Simplified Arabic"/>
                <w:b/>
                <w:bCs/>
                <w:sz w:val="18"/>
                <w:szCs w:val="18"/>
              </w:rPr>
            </w:pPr>
          </w:p>
        </w:tc>
      </w:tr>
      <w:tr w:rsidR="00DE0BD6" w:rsidRPr="00A8090F" w:rsidTr="00DE0BD6">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18.2</w:t>
            </w:r>
          </w:p>
        </w:tc>
        <w:tc>
          <w:tcPr>
            <w:tcW w:w="1276" w:type="dxa"/>
            <w:tcBorders>
              <w:top w:val="single" w:sz="4" w:space="0" w:color="auto"/>
            </w:tcBorders>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16.9</w:t>
            </w:r>
          </w:p>
        </w:tc>
        <w:tc>
          <w:tcPr>
            <w:tcW w:w="996" w:type="dxa"/>
            <w:tcBorders>
              <w:top w:val="single" w:sz="4" w:space="0" w:color="auto"/>
            </w:tcBorders>
            <w:noWrap/>
            <w:tcMar>
              <w:top w:w="20" w:type="dxa"/>
              <w:left w:w="20" w:type="dxa"/>
              <w:bottom w:w="0" w:type="dxa"/>
              <w:right w:w="20" w:type="dxa"/>
            </w:tcMar>
            <w:vAlign w:val="center"/>
          </w:tcPr>
          <w:p w:rsidR="00DE0BD6" w:rsidRPr="00A8090F" w:rsidRDefault="00DE0BD6" w:rsidP="00B02623">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3,673</w:t>
            </w:r>
          </w:p>
        </w:tc>
        <w:tc>
          <w:tcPr>
            <w:tcW w:w="846" w:type="dxa"/>
            <w:tcBorders>
              <w:top w:val="single" w:sz="4" w:space="0" w:color="auto"/>
            </w:tcBorders>
            <w:tcMar>
              <w:top w:w="20" w:type="dxa"/>
              <w:left w:w="20" w:type="dxa"/>
              <w:bottom w:w="0" w:type="dxa"/>
              <w:right w:w="20" w:type="dxa"/>
            </w:tcMar>
            <w:vAlign w:val="center"/>
          </w:tcPr>
          <w:p w:rsidR="00DE0BD6" w:rsidRPr="00A8090F" w:rsidRDefault="00DE0BD6" w:rsidP="00E61251">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3,107</w:t>
            </w:r>
          </w:p>
        </w:tc>
        <w:tc>
          <w:tcPr>
            <w:tcW w:w="993" w:type="dxa"/>
            <w:tcBorders>
              <w:top w:val="single" w:sz="4" w:space="0" w:color="auto"/>
              <w:right w:val="single" w:sz="4" w:space="0" w:color="auto"/>
            </w:tcBorders>
            <w:tcMar>
              <w:top w:w="20" w:type="dxa"/>
              <w:left w:w="20" w:type="dxa"/>
              <w:bottom w:w="0" w:type="dxa"/>
              <w:right w:w="20" w:type="dxa"/>
            </w:tcMar>
            <w:vAlign w:val="center"/>
          </w:tcPr>
          <w:p w:rsidR="00DE0BD6" w:rsidRPr="00A8090F" w:rsidRDefault="00DE0BD6" w:rsidP="00B02623">
            <w:pPr>
              <w:ind w:left="144"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3,142</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DE0BD6" w:rsidRPr="00A8090F" w:rsidRDefault="00DE0BD6"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DE0BD6" w:rsidRPr="00A8090F" w:rsidTr="00DE0BD6">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20.2</w:t>
            </w:r>
          </w:p>
        </w:tc>
        <w:tc>
          <w:tcPr>
            <w:tcW w:w="1276" w:type="dxa"/>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5.6</w:t>
            </w:r>
          </w:p>
        </w:tc>
        <w:tc>
          <w:tcPr>
            <w:tcW w:w="996" w:type="dxa"/>
            <w:noWrap/>
            <w:tcMar>
              <w:top w:w="20" w:type="dxa"/>
              <w:left w:w="20" w:type="dxa"/>
              <w:bottom w:w="0" w:type="dxa"/>
              <w:right w:w="20" w:type="dxa"/>
            </w:tcMar>
            <w:vAlign w:val="center"/>
          </w:tcPr>
          <w:p w:rsidR="00DE0BD6" w:rsidRPr="00A8090F" w:rsidRDefault="00DE0BD6" w:rsidP="0091233C">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636.5</w:t>
            </w:r>
          </w:p>
        </w:tc>
        <w:tc>
          <w:tcPr>
            <w:tcW w:w="846" w:type="dxa"/>
            <w:tcMar>
              <w:top w:w="20" w:type="dxa"/>
              <w:left w:w="20" w:type="dxa"/>
              <w:bottom w:w="0" w:type="dxa"/>
              <w:right w:w="20" w:type="dxa"/>
            </w:tcMar>
            <w:vAlign w:val="center"/>
          </w:tcPr>
          <w:p w:rsidR="00DE0BD6" w:rsidRPr="00A8090F" w:rsidRDefault="00DE0BD6" w:rsidP="00E61251">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529.6</w:t>
            </w:r>
          </w:p>
        </w:tc>
        <w:tc>
          <w:tcPr>
            <w:tcW w:w="993" w:type="dxa"/>
            <w:tcBorders>
              <w:right w:val="single" w:sz="4" w:space="0" w:color="auto"/>
            </w:tcBorders>
            <w:tcMar>
              <w:top w:w="20" w:type="dxa"/>
              <w:left w:w="20" w:type="dxa"/>
              <w:bottom w:w="0" w:type="dxa"/>
              <w:right w:w="20" w:type="dxa"/>
            </w:tcMar>
            <w:vAlign w:val="center"/>
          </w:tcPr>
          <w:p w:rsidR="00DE0BD6" w:rsidRPr="00A8090F" w:rsidRDefault="00DE0BD6" w:rsidP="00B02623">
            <w:pPr>
              <w:ind w:left="144" w:firstLine="122"/>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602.8</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DE0BD6" w:rsidRPr="00A8090F" w:rsidRDefault="00DE0BD6"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roofErr w:type="spellStart"/>
            <w:r w:rsidRPr="00A8090F">
              <w:rPr>
                <w:rFonts w:cs="Simplified Arabic"/>
                <w:sz w:val="18"/>
                <w:szCs w:val="18"/>
                <w:rtl/>
              </w:rPr>
              <w:t>)</w:t>
            </w:r>
            <w:proofErr w:type="spellEnd"/>
          </w:p>
        </w:tc>
      </w:tr>
      <w:tr w:rsidR="00DE0BD6" w:rsidRPr="00A8090F" w:rsidTr="00DE0BD6">
        <w:trPr>
          <w:cantSplit/>
          <w:trHeight w:val="315"/>
          <w:jc w:val="center"/>
        </w:trPr>
        <w:tc>
          <w:tcPr>
            <w:tcW w:w="1427" w:type="dxa"/>
            <w:tcBorders>
              <w:left w:val="single" w:sz="4" w:space="0" w:color="auto"/>
            </w:tcBorders>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15.2</w:t>
            </w:r>
          </w:p>
        </w:tc>
        <w:tc>
          <w:tcPr>
            <w:tcW w:w="1276" w:type="dxa"/>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18.9</w:t>
            </w:r>
          </w:p>
        </w:tc>
        <w:tc>
          <w:tcPr>
            <w:tcW w:w="996" w:type="dxa"/>
            <w:noWrap/>
            <w:tcMar>
              <w:top w:w="20" w:type="dxa"/>
              <w:left w:w="20" w:type="dxa"/>
              <w:bottom w:w="0" w:type="dxa"/>
              <w:right w:w="20" w:type="dxa"/>
            </w:tcMar>
            <w:vAlign w:val="center"/>
          </w:tcPr>
          <w:p w:rsidR="00DE0BD6" w:rsidRPr="00A8090F" w:rsidRDefault="00DE0BD6" w:rsidP="00B02623">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623</w:t>
            </w:r>
          </w:p>
        </w:tc>
        <w:tc>
          <w:tcPr>
            <w:tcW w:w="846" w:type="dxa"/>
            <w:tcMar>
              <w:top w:w="20" w:type="dxa"/>
              <w:left w:w="20" w:type="dxa"/>
              <w:bottom w:w="0" w:type="dxa"/>
              <w:right w:w="20" w:type="dxa"/>
            </w:tcMar>
            <w:vAlign w:val="center"/>
          </w:tcPr>
          <w:p w:rsidR="00DE0BD6" w:rsidRPr="00A8090F" w:rsidRDefault="00DE0BD6" w:rsidP="00E61251">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541</w:t>
            </w:r>
          </w:p>
        </w:tc>
        <w:tc>
          <w:tcPr>
            <w:tcW w:w="993" w:type="dxa"/>
            <w:tcBorders>
              <w:right w:val="single" w:sz="4" w:space="0" w:color="auto"/>
            </w:tcBorders>
            <w:tcMar>
              <w:top w:w="20" w:type="dxa"/>
              <w:left w:w="20" w:type="dxa"/>
              <w:bottom w:w="0" w:type="dxa"/>
              <w:right w:w="20" w:type="dxa"/>
            </w:tcMar>
            <w:vAlign w:val="center"/>
          </w:tcPr>
          <w:p w:rsidR="00DE0BD6" w:rsidRPr="00A8090F" w:rsidRDefault="00DE0BD6" w:rsidP="00B02623">
            <w:pPr>
              <w:ind w:left="144"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524</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DE0BD6" w:rsidRPr="00A8090F" w:rsidRDefault="00DE0BD6"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DE0BD6" w:rsidRPr="00A8090F" w:rsidTr="00DE0BD6">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21.4</w:t>
            </w:r>
          </w:p>
        </w:tc>
        <w:tc>
          <w:tcPr>
            <w:tcW w:w="1276" w:type="dxa"/>
            <w:tcBorders>
              <w:bottom w:val="single" w:sz="4" w:space="0" w:color="auto"/>
            </w:tcBorders>
            <w:tcMar>
              <w:top w:w="20" w:type="dxa"/>
              <w:left w:w="20" w:type="dxa"/>
              <w:bottom w:w="0" w:type="dxa"/>
              <w:right w:w="20" w:type="dxa"/>
            </w:tcMar>
            <w:vAlign w:val="center"/>
          </w:tcPr>
          <w:p w:rsidR="00DE0BD6" w:rsidRPr="00A8090F" w:rsidRDefault="00DE0BD6" w:rsidP="00DE0BD6">
            <w:pPr>
              <w:rPr>
                <w:rFonts w:ascii="Arial" w:hAnsi="Arial" w:cs="Arial"/>
                <w:b/>
                <w:bCs/>
                <w:sz w:val="18"/>
                <w:szCs w:val="18"/>
              </w:rPr>
            </w:pPr>
            <w:r w:rsidRPr="00A8090F">
              <w:rPr>
                <w:rFonts w:ascii="Arial" w:hAnsi="Arial" w:cs="Arial"/>
                <w:b/>
                <w:bCs/>
                <w:sz w:val="18"/>
                <w:szCs w:val="18"/>
              </w:rPr>
              <w:t>-3.8</w:t>
            </w:r>
          </w:p>
        </w:tc>
        <w:tc>
          <w:tcPr>
            <w:tcW w:w="996" w:type="dxa"/>
            <w:tcBorders>
              <w:bottom w:val="single" w:sz="4" w:space="0" w:color="auto"/>
            </w:tcBorders>
            <w:noWrap/>
            <w:tcMar>
              <w:top w:w="20" w:type="dxa"/>
              <w:left w:w="20" w:type="dxa"/>
              <w:bottom w:w="0" w:type="dxa"/>
              <w:right w:w="20" w:type="dxa"/>
            </w:tcMar>
            <w:vAlign w:val="center"/>
          </w:tcPr>
          <w:p w:rsidR="00DE0BD6" w:rsidRPr="00A8090F" w:rsidRDefault="00DE0BD6" w:rsidP="00B02623">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112.5</w:t>
            </w:r>
          </w:p>
        </w:tc>
        <w:tc>
          <w:tcPr>
            <w:tcW w:w="846" w:type="dxa"/>
            <w:tcBorders>
              <w:bottom w:val="single" w:sz="4" w:space="0" w:color="auto"/>
            </w:tcBorders>
            <w:tcMar>
              <w:top w:w="20" w:type="dxa"/>
              <w:left w:w="20" w:type="dxa"/>
              <w:bottom w:w="0" w:type="dxa"/>
              <w:right w:w="20" w:type="dxa"/>
            </w:tcMar>
            <w:vAlign w:val="center"/>
          </w:tcPr>
          <w:p w:rsidR="00DE0BD6" w:rsidRPr="00A8090F" w:rsidRDefault="00DE0BD6" w:rsidP="00E61251">
            <w:pPr>
              <w:ind w:left="144" w:right="57"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92.7</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DE0BD6" w:rsidRPr="00A8090F" w:rsidRDefault="00DE0BD6" w:rsidP="00B02623">
            <w:pPr>
              <w:ind w:left="144" w:firstLine="122"/>
              <w:rPr>
                <w:rFonts w:asciiTheme="minorBidi" w:eastAsia="Arial Unicode MS" w:hAnsiTheme="minorBidi" w:cstheme="minorBidi"/>
                <w:sz w:val="18"/>
                <w:szCs w:val="18"/>
              </w:rPr>
            </w:pPr>
            <w:r w:rsidRPr="00A8090F">
              <w:rPr>
                <w:rFonts w:asciiTheme="minorBidi" w:eastAsia="Arial Unicode MS" w:hAnsiTheme="minorBidi" w:cstheme="minorBidi"/>
                <w:sz w:val="18"/>
                <w:szCs w:val="18"/>
              </w:rPr>
              <w:t>116.9</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DE0BD6" w:rsidRPr="00A8090F" w:rsidRDefault="00DE0BD6"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FF28B7" w:rsidRPr="00A8090F" w:rsidRDefault="00FF28B7">
      <w:pPr>
        <w:bidi w:val="0"/>
        <w:rPr>
          <w:rFonts w:cs="Simplified Arabic"/>
          <w:b/>
          <w:bCs/>
          <w:sz w:val="22"/>
          <w:szCs w:val="22"/>
          <w:rtl/>
        </w:rPr>
      </w:pPr>
      <w:r w:rsidRPr="00A8090F">
        <w:rPr>
          <w:rFonts w:cs="Simplified Arabic"/>
          <w:b/>
          <w:bCs/>
          <w:sz w:val="22"/>
          <w:szCs w:val="22"/>
          <w:rtl/>
        </w:rPr>
        <w:br w:type="page"/>
      </w:r>
    </w:p>
    <w:p w:rsidR="002C0493" w:rsidRPr="00A8090F" w:rsidRDefault="002C0493"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0217F9" w:rsidRPr="00893CF2" w:rsidRDefault="000217F9"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t xml:space="preserve">الفصل </w:t>
      </w:r>
      <w:r w:rsidRPr="00893CF2">
        <w:rPr>
          <w:rFonts w:cs="Simplified Arabic" w:hint="cs"/>
          <w:sz w:val="24"/>
          <w:szCs w:val="24"/>
          <w:rtl/>
        </w:rPr>
        <w:t>الثاني</w:t>
      </w:r>
    </w:p>
    <w:p w:rsidR="008C4862" w:rsidRPr="00893CF2" w:rsidRDefault="008C4862" w:rsidP="008C4862">
      <w:pPr>
        <w:jc w:val="center"/>
        <w:rPr>
          <w:rFonts w:cs="Simplified Arabic"/>
          <w:b/>
          <w:bCs/>
          <w:sz w:val="24"/>
          <w:szCs w:val="24"/>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893CF2" w:rsidRDefault="008C4862" w:rsidP="008C4862">
      <w:pPr>
        <w:rPr>
          <w:rFonts w:cs="Simplified Arabic"/>
          <w:sz w:val="24"/>
          <w:szCs w:val="24"/>
          <w:rtl/>
        </w:rPr>
      </w:pPr>
    </w:p>
    <w:p w:rsidR="008C4862" w:rsidRPr="00893CF2" w:rsidRDefault="008C4862" w:rsidP="008C4862">
      <w:pPr>
        <w:pStyle w:val="BodyText"/>
        <w:jc w:val="both"/>
        <w:rPr>
          <w:sz w:val="24"/>
          <w:szCs w:val="24"/>
          <w:rtl/>
        </w:rPr>
      </w:pPr>
      <w:r w:rsidRPr="00893CF2">
        <w:rPr>
          <w:sz w:val="24"/>
          <w:szCs w:val="24"/>
          <w:rtl/>
        </w:rPr>
        <w:t>يشمل هذا الفصل عرضاً للنموذج المستخدم في جمع البيانات وشمولية التغطية والعمليات الميدانية والمكتبية وجدولة ومعالجة البيانات.</w:t>
      </w:r>
    </w:p>
    <w:p w:rsidR="008C4862" w:rsidRPr="00893CF2" w:rsidRDefault="008C4862" w:rsidP="008C4862">
      <w:pPr>
        <w:jc w:val="lowKashida"/>
        <w:rPr>
          <w:rFonts w:cs="Simplified Arabic"/>
          <w:rtl/>
        </w:rPr>
      </w:pPr>
    </w:p>
    <w:p w:rsidR="008C4862" w:rsidRPr="00893CF2" w:rsidRDefault="008C4862" w:rsidP="008C4862">
      <w:pPr>
        <w:jc w:val="lowKashida"/>
        <w:rPr>
          <w:rFonts w:cs="Simplified Arabic"/>
          <w:b/>
          <w:bCs/>
          <w:sz w:val="24"/>
          <w:szCs w:val="24"/>
          <w:rtl/>
        </w:rPr>
      </w:pPr>
      <w:r w:rsidRPr="00893CF2">
        <w:rPr>
          <w:rFonts w:cs="Simplified Arabic"/>
          <w:b/>
          <w:bCs/>
          <w:sz w:val="24"/>
          <w:szCs w:val="24"/>
          <w:rtl/>
        </w:rPr>
        <w:t>1.</w:t>
      </w:r>
      <w:r w:rsidRPr="00893CF2">
        <w:rPr>
          <w:rFonts w:cs="Simplified Arabic" w:hint="cs"/>
          <w:b/>
          <w:bCs/>
          <w:sz w:val="24"/>
          <w:szCs w:val="24"/>
          <w:rtl/>
        </w:rPr>
        <w:t>2</w:t>
      </w:r>
      <w:r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 التنظيم, المجالس القروية, وكالة الغوث,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893CF2" w:rsidRDefault="008C4862" w:rsidP="008C4862">
      <w:pPr>
        <w:jc w:val="lowKashida"/>
        <w:rPr>
          <w:rFonts w:cs="Simplified Arabic"/>
          <w:rtl/>
        </w:rPr>
      </w:pPr>
    </w:p>
    <w:p w:rsidR="008C4862" w:rsidRPr="00893CF2" w:rsidRDefault="008C4862" w:rsidP="008C4862">
      <w:pPr>
        <w:ind w:hanging="1"/>
        <w:jc w:val="lowKashida"/>
        <w:rPr>
          <w:rFonts w:cs="Simplified Arabic"/>
          <w:b/>
          <w:bCs/>
          <w:sz w:val="24"/>
          <w:szCs w:val="24"/>
          <w:rtl/>
        </w:rPr>
      </w:pPr>
      <w:r w:rsidRPr="00893CF2">
        <w:rPr>
          <w:rFonts w:cs="Simplified Arabic"/>
          <w:b/>
          <w:bCs/>
          <w:sz w:val="24"/>
          <w:szCs w:val="24"/>
          <w:rtl/>
        </w:rPr>
        <w:t>2.</w:t>
      </w:r>
      <w:r w:rsidRPr="00893CF2">
        <w:rPr>
          <w:rFonts w:cs="Simplified Arabic" w:hint="cs"/>
          <w:b/>
          <w:bCs/>
          <w:sz w:val="24"/>
          <w:szCs w:val="24"/>
          <w:rtl/>
        </w:rPr>
        <w:t>2</w:t>
      </w:r>
      <w:r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w:t>
      </w:r>
      <w:proofErr w:type="spellStart"/>
      <w:r w:rsidRPr="00893CF2">
        <w:rPr>
          <w:rtl/>
        </w:rPr>
        <w:t>الشامل،</w:t>
      </w:r>
      <w:proofErr w:type="spellEnd"/>
      <w:r w:rsidRPr="00893CF2">
        <w:rPr>
          <w:rtl/>
        </w:rPr>
        <w:t xml:space="preserve"> حيث تجمع بيانات عن كافة الرخص الصادرة وتتمثل هذه الجهات بما يلي:</w:t>
      </w:r>
    </w:p>
    <w:p w:rsidR="009463E5" w:rsidRDefault="008C4862" w:rsidP="008C4862">
      <w:pPr>
        <w:numPr>
          <w:ilvl w:val="0"/>
          <w:numId w:val="6"/>
        </w:numPr>
        <w:tabs>
          <w:tab w:val="clear" w:pos="860"/>
        </w:tabs>
        <w:ind w:left="423" w:right="0" w:hanging="284"/>
        <w:jc w:val="lowKashida"/>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8C4862">
      <w:pPr>
        <w:numPr>
          <w:ilvl w:val="0"/>
          <w:numId w:val="6"/>
        </w:numPr>
        <w:tabs>
          <w:tab w:val="clear" w:pos="860"/>
        </w:tabs>
        <w:ind w:left="423" w:right="0" w:hanging="284"/>
        <w:jc w:val="lowKashida"/>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proofErr w:type="spellStart"/>
      <w:r w:rsidR="00964382">
        <w:rPr>
          <w:rFonts w:cs="Simplified Arabic"/>
          <w:sz w:val="24"/>
          <w:szCs w:val="24"/>
          <w:rtl/>
        </w:rPr>
        <w:t>فلسطين</w:t>
      </w:r>
      <w:r w:rsidRPr="009463E5">
        <w:rPr>
          <w:rFonts w:cs="Simplified Arabic"/>
          <w:sz w:val="24"/>
          <w:szCs w:val="24"/>
          <w:rtl/>
        </w:rPr>
        <w:t>،</w:t>
      </w:r>
      <w:proofErr w:type="spellEnd"/>
      <w:r w:rsidRPr="009463E5">
        <w:rPr>
          <w:rFonts w:cs="Simplified Arabic"/>
          <w:sz w:val="24"/>
          <w:szCs w:val="24"/>
          <w:rtl/>
        </w:rPr>
        <w:t xml:space="preserve">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82320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وكالة الغوث: والتي تمنح الرخص في مخيمات </w:t>
      </w:r>
      <w:proofErr w:type="spellStart"/>
      <w:r w:rsidR="00964382">
        <w:rPr>
          <w:rFonts w:cs="Simplified Arabic"/>
          <w:sz w:val="24"/>
          <w:szCs w:val="24"/>
          <w:rtl/>
        </w:rPr>
        <w:t>فلسطين</w:t>
      </w:r>
      <w:r w:rsidRPr="00893CF2">
        <w:rPr>
          <w:rFonts w:cs="Simplified Arabic"/>
          <w:sz w:val="24"/>
          <w:szCs w:val="24"/>
          <w:rtl/>
        </w:rPr>
        <w:t>،</w:t>
      </w:r>
      <w:proofErr w:type="spellEnd"/>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 مسموح </w:t>
      </w:r>
      <w:proofErr w:type="spellStart"/>
      <w:r w:rsidRPr="00893CF2">
        <w:rPr>
          <w:rFonts w:cs="Simplified Arabic"/>
          <w:sz w:val="24"/>
          <w:szCs w:val="24"/>
          <w:rtl/>
        </w:rPr>
        <w:t>به</w:t>
      </w:r>
      <w:proofErr w:type="spellEnd"/>
      <w:r w:rsidRPr="00893CF2">
        <w:rPr>
          <w:rFonts w:cs="Simplified Arabic"/>
          <w:sz w:val="24"/>
          <w:szCs w:val="24"/>
          <w:rtl/>
        </w:rPr>
        <w:t>.</w:t>
      </w:r>
    </w:p>
    <w:p w:rsidR="00FF28B7" w:rsidRPr="00893CF2" w:rsidRDefault="00FF28B7" w:rsidP="00FF28B7">
      <w:pPr>
        <w:ind w:left="139" w:right="720"/>
        <w:jc w:val="lowKashida"/>
        <w:rPr>
          <w:rFonts w:cs="Simplified Arabic"/>
          <w:sz w:val="16"/>
          <w:szCs w:val="16"/>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4C10EC" w:rsidRDefault="004C10EC" w:rsidP="008C4862">
      <w:pPr>
        <w:ind w:left="-1"/>
        <w:jc w:val="lowKashida"/>
        <w:rPr>
          <w:rFonts w:cs="Simplified Arabic"/>
          <w:sz w:val="24"/>
          <w:szCs w:val="24"/>
          <w:rtl/>
        </w:rPr>
      </w:pPr>
    </w:p>
    <w:p w:rsidR="004C10EC" w:rsidRDefault="004C10EC" w:rsidP="008C4862">
      <w:pPr>
        <w:ind w:left="-1"/>
        <w:jc w:val="lowKashida"/>
        <w:rPr>
          <w:rFonts w:cs="Simplified Arabic"/>
          <w:sz w:val="24"/>
          <w:szCs w:val="24"/>
          <w:rtl/>
        </w:rPr>
      </w:pPr>
    </w:p>
    <w:p w:rsidR="004C10EC" w:rsidRDefault="004C10EC" w:rsidP="008C4862">
      <w:pPr>
        <w:ind w:left="-1"/>
        <w:jc w:val="lowKashida"/>
        <w:rPr>
          <w:rFonts w:cs="Simplified Arabic"/>
          <w:sz w:val="24"/>
          <w:szCs w:val="24"/>
          <w:rtl/>
        </w:rPr>
      </w:pPr>
    </w:p>
    <w:p w:rsidR="009463E5" w:rsidRDefault="009463E5" w:rsidP="008C4862">
      <w:pPr>
        <w:ind w:left="-1"/>
        <w:jc w:val="lowKashida"/>
        <w:rPr>
          <w:rFonts w:cs="Simplified Arabic"/>
          <w:sz w:val="24"/>
          <w:szCs w:val="24"/>
          <w:rtl/>
        </w:rPr>
      </w:pPr>
    </w:p>
    <w:p w:rsidR="004C10EC" w:rsidRPr="00893CF2" w:rsidRDefault="004C10EC" w:rsidP="008C4862">
      <w:pPr>
        <w:ind w:left="-1"/>
        <w:jc w:val="lowKashida"/>
        <w:rPr>
          <w:rFonts w:cs="Simplified Arabic"/>
          <w:sz w:val="24"/>
          <w:szCs w:val="24"/>
          <w:rtl/>
        </w:rPr>
      </w:pPr>
    </w:p>
    <w:p w:rsidR="008C4862" w:rsidRPr="00893CF2" w:rsidRDefault="008C4862" w:rsidP="008C4862">
      <w:pPr>
        <w:jc w:val="lowKashida"/>
        <w:rPr>
          <w:rFonts w:cs="Simplified Arabic"/>
        </w:rPr>
      </w:pPr>
    </w:p>
    <w:p w:rsidR="008C4862" w:rsidRPr="00893CF2" w:rsidRDefault="008C4862" w:rsidP="008C4862">
      <w:pPr>
        <w:numPr>
          <w:ilvl w:val="1"/>
          <w:numId w:val="13"/>
        </w:numPr>
        <w:ind w:right="450"/>
        <w:jc w:val="lowKashida"/>
        <w:rPr>
          <w:rFonts w:cs="Simplified Arabic"/>
          <w:b/>
          <w:bCs/>
          <w:sz w:val="24"/>
          <w:szCs w:val="24"/>
        </w:rPr>
      </w:pPr>
      <w:r w:rsidRPr="00893CF2">
        <w:rPr>
          <w:rFonts w:cs="Simplified Arabic" w:hint="cs"/>
          <w:b/>
          <w:bCs/>
          <w:sz w:val="24"/>
          <w:szCs w:val="24"/>
          <w:rtl/>
        </w:rPr>
        <w:t xml:space="preserve"> </w:t>
      </w:r>
      <w:r w:rsidRPr="00893CF2">
        <w:rPr>
          <w:rFonts w:cs="Simplified Arabic"/>
          <w:b/>
          <w:bCs/>
          <w:sz w:val="24"/>
          <w:szCs w:val="24"/>
          <w:rtl/>
        </w:rPr>
        <w:t>العمليات الميدانية</w:t>
      </w:r>
    </w:p>
    <w:p w:rsidR="008C4862" w:rsidRPr="00893CF2" w:rsidRDefault="008C4862" w:rsidP="008C4862">
      <w:pPr>
        <w:jc w:val="lowKashida"/>
        <w:rPr>
          <w:rFonts w:cs="Simplified Arabic"/>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r w:rsidRPr="00893CF2">
        <w:rPr>
          <w:szCs w:val="24"/>
          <w:rtl/>
        </w:rPr>
        <w:t>وملا</w:t>
      </w:r>
      <w:r w:rsidR="00E41C76" w:rsidRPr="00893CF2">
        <w:rPr>
          <w:rFonts w:hint="cs"/>
          <w:szCs w:val="24"/>
          <w:rtl/>
        </w:rPr>
        <w:t xml:space="preserve">ئمته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8C4862" w:rsidP="008C4862">
      <w:pPr>
        <w:ind w:left="-1"/>
        <w:rPr>
          <w:rFonts w:cs="Simplified Arabic"/>
          <w:b/>
          <w:bCs/>
          <w:sz w:val="24"/>
          <w:szCs w:val="24"/>
          <w:rtl/>
        </w:rPr>
      </w:pPr>
      <w:r w:rsidRPr="00893CF2">
        <w:rPr>
          <w:rFonts w:cs="Simplified Arabic" w:hint="cs"/>
          <w:b/>
          <w:bCs/>
          <w:sz w:val="24"/>
          <w:szCs w:val="24"/>
          <w:rtl/>
        </w:rPr>
        <w:t>4.2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8C4862" w:rsidRPr="00893CF2" w:rsidRDefault="008C4862" w:rsidP="00213FDB">
      <w:pPr>
        <w:ind w:left="-1"/>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8C4862" w:rsidP="008C4862">
      <w:pPr>
        <w:jc w:val="lowKashida"/>
        <w:rPr>
          <w:rFonts w:cs="Simplified Arabic"/>
          <w:rtl/>
        </w:rPr>
      </w:pPr>
    </w:p>
    <w:p w:rsidR="008C4862" w:rsidRPr="00893CF2" w:rsidRDefault="008C4862" w:rsidP="008C4862">
      <w:pPr>
        <w:ind w:left="-1"/>
        <w:jc w:val="lowKashida"/>
        <w:rPr>
          <w:rFonts w:cs="Simplified Arabic"/>
          <w:b/>
          <w:bCs/>
          <w:sz w:val="24"/>
          <w:szCs w:val="24"/>
          <w:rtl/>
        </w:rPr>
      </w:pPr>
      <w:r w:rsidRPr="00893CF2">
        <w:rPr>
          <w:rFonts w:cs="Simplified Arabic"/>
          <w:b/>
          <w:bCs/>
          <w:sz w:val="24"/>
          <w:szCs w:val="24"/>
          <w:rtl/>
        </w:rPr>
        <w:t>5.</w:t>
      </w:r>
      <w:r w:rsidRPr="00893CF2">
        <w:rPr>
          <w:rFonts w:cs="Simplified Arabic" w:hint="cs"/>
          <w:b/>
          <w:bCs/>
          <w:sz w:val="24"/>
          <w:szCs w:val="24"/>
          <w:rtl/>
        </w:rPr>
        <w:t>2</w:t>
      </w:r>
      <w:r w:rsidRPr="00893CF2">
        <w:rPr>
          <w:rFonts w:cs="Simplified Arabic"/>
          <w:b/>
          <w:bCs/>
          <w:sz w:val="24"/>
          <w:szCs w:val="24"/>
          <w:rtl/>
        </w:rPr>
        <w:t xml:space="preserve"> </w:t>
      </w:r>
      <w:r w:rsidRPr="00893CF2">
        <w:rPr>
          <w:rFonts w:cs="Simplified Arabic" w:hint="cs"/>
          <w:b/>
          <w:bCs/>
          <w:sz w:val="24"/>
          <w:szCs w:val="24"/>
          <w:rtl/>
        </w:rPr>
        <w:t>معالجة و</w:t>
      </w:r>
      <w:r w:rsidRPr="00893CF2">
        <w:rPr>
          <w:rFonts w:cs="Simplified Arabic"/>
          <w:b/>
          <w:bCs/>
          <w:sz w:val="24"/>
          <w:szCs w:val="24"/>
          <w:rtl/>
        </w:rPr>
        <w:t>جدولة</w:t>
      </w:r>
      <w:r w:rsidRPr="00893CF2">
        <w:rPr>
          <w:rFonts w:cs="Simplified Arabic" w:hint="cs"/>
          <w:b/>
          <w:bCs/>
          <w:sz w:val="24"/>
          <w:szCs w:val="24"/>
          <w:rtl/>
        </w:rPr>
        <w:t xml:space="preserve"> </w:t>
      </w:r>
      <w:r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الإستمارات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4C10EC" w:rsidRPr="00893CF2" w:rsidRDefault="004C10EC" w:rsidP="008C4862">
      <w:pPr>
        <w:pStyle w:val="BodyTextIndent"/>
        <w:jc w:val="both"/>
        <w:rPr>
          <w:b/>
          <w:bCs/>
          <w:rtl/>
        </w:rPr>
      </w:pP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52413E" w:rsidRPr="00893CF2" w:rsidRDefault="0052413E" w:rsidP="008C4862">
      <w:pPr>
        <w:ind w:left="-1"/>
        <w:jc w:val="lowKashida"/>
        <w:rPr>
          <w:rFonts w:cs="Simplified Arabic"/>
          <w:sz w:val="24"/>
          <w:szCs w:val="24"/>
          <w:rtl/>
        </w:rPr>
      </w:pPr>
    </w:p>
    <w:p w:rsidR="008C4862" w:rsidRPr="004C10EC" w:rsidRDefault="00AD7BCD" w:rsidP="004C10EC">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8C4862" w:rsidRPr="00893CF2" w:rsidRDefault="008C4862" w:rsidP="00611631">
      <w:pPr>
        <w:jc w:val="lowKashida"/>
        <w:rPr>
          <w:rFonts w:cs="Simplified Arabic"/>
          <w:sz w:val="24"/>
          <w:szCs w:val="24"/>
          <w:rtl/>
        </w:rPr>
      </w:pPr>
      <w:r w:rsidRPr="00893CF2">
        <w:rPr>
          <w:rFonts w:cs="Simplified Arabic"/>
          <w:sz w:val="24"/>
          <w:szCs w:val="24"/>
          <w:rtl/>
        </w:rPr>
        <w:t>جدولة البيانات</w:t>
      </w:r>
      <w:r w:rsidR="00F836EF" w:rsidRPr="00893CF2">
        <w:rPr>
          <w:rFonts w:cs="Simplified Arabic" w:hint="cs"/>
          <w:sz w:val="24"/>
          <w:szCs w:val="24"/>
          <w:rtl/>
        </w:rPr>
        <w:t xml:space="preserve">: </w:t>
      </w:r>
      <w:r w:rsidRPr="00893CF2">
        <w:rPr>
          <w:rFonts w:cs="Simplified Arabic"/>
          <w:sz w:val="24"/>
          <w:szCs w:val="24"/>
          <w:rtl/>
        </w:rPr>
        <w:t xml:space="preserve">بعد الانتهاء من إدخال البيانات وتدقيقها وتنظيفها من أية أخطاء، </w:t>
      </w:r>
      <w:r w:rsidRPr="00893CF2">
        <w:rPr>
          <w:rFonts w:cs="Simplified Arabic" w:hint="cs"/>
          <w:sz w:val="24"/>
          <w:szCs w:val="24"/>
          <w:rtl/>
        </w:rPr>
        <w:t>ي</w:t>
      </w:r>
      <w:r w:rsidRPr="00893CF2">
        <w:rPr>
          <w:rFonts w:cs="Simplified Arabic"/>
          <w:sz w:val="24"/>
          <w:szCs w:val="24"/>
          <w:rtl/>
        </w:rPr>
        <w:t xml:space="preserve">تم استخراج جداول نتائج </w:t>
      </w:r>
      <w:r w:rsidRPr="00893CF2">
        <w:rPr>
          <w:rFonts w:cs="Simplified Arabic" w:hint="cs"/>
          <w:sz w:val="24"/>
          <w:szCs w:val="24"/>
          <w:rtl/>
        </w:rPr>
        <w:t>المشروع</w:t>
      </w:r>
      <w:r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F836EF" w:rsidP="00611631">
      <w:pPr>
        <w:ind w:left="-1"/>
        <w:jc w:val="lowKashida"/>
        <w:rPr>
          <w:rFonts w:cs="Simplified Arabic"/>
          <w:b/>
          <w:bCs/>
          <w:sz w:val="24"/>
          <w:szCs w:val="24"/>
          <w:rtl/>
        </w:rPr>
      </w:pPr>
      <w:r w:rsidRPr="00893CF2">
        <w:rPr>
          <w:rFonts w:cs="Simplified Arabic" w:hint="cs"/>
          <w:b/>
          <w:bCs/>
          <w:sz w:val="24"/>
          <w:szCs w:val="24"/>
          <w:rtl/>
        </w:rPr>
        <w:t>6</w:t>
      </w:r>
      <w:r w:rsidRPr="00893CF2">
        <w:rPr>
          <w:rFonts w:cs="Simplified Arabic"/>
          <w:b/>
          <w:bCs/>
          <w:sz w:val="24"/>
          <w:szCs w:val="24"/>
          <w:rtl/>
        </w:rPr>
        <w:t>.</w:t>
      </w:r>
      <w:r w:rsidRPr="00893CF2">
        <w:rPr>
          <w:rFonts w:cs="Simplified Arabic" w:hint="cs"/>
          <w:b/>
          <w:bCs/>
          <w:sz w:val="24"/>
          <w:szCs w:val="24"/>
          <w:rtl/>
        </w:rPr>
        <w:t>2</w:t>
      </w:r>
      <w:r w:rsidRPr="00893CF2">
        <w:rPr>
          <w:rFonts w:cs="Simplified Arabic"/>
          <w:b/>
          <w:bCs/>
          <w:sz w:val="24"/>
          <w:szCs w:val="24"/>
          <w:rtl/>
        </w:rPr>
        <w:t xml:space="preserve"> </w:t>
      </w:r>
      <w:r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F836EF" w:rsidP="00611631">
      <w:pPr>
        <w:pStyle w:val="Header"/>
        <w:tabs>
          <w:tab w:val="clear" w:pos="4153"/>
          <w:tab w:val="clear" w:pos="8306"/>
        </w:tabs>
        <w:jc w:val="lowKashida"/>
        <w:rPr>
          <w:rFonts w:cs="Simplified Arabic"/>
          <w:b/>
          <w:bCs/>
          <w:sz w:val="24"/>
          <w:szCs w:val="24"/>
          <w:rtl/>
        </w:rPr>
      </w:pPr>
      <w:r w:rsidRPr="00893CF2">
        <w:rPr>
          <w:rFonts w:cs="Simplified Arabic" w:hint="cs"/>
          <w:b/>
          <w:bCs/>
          <w:sz w:val="24"/>
          <w:szCs w:val="24"/>
          <w:rtl/>
        </w:rPr>
        <w:t>7</w:t>
      </w:r>
      <w:r w:rsidRPr="00893CF2">
        <w:rPr>
          <w:rFonts w:cs="Simplified Arabic"/>
          <w:b/>
          <w:bCs/>
          <w:sz w:val="24"/>
          <w:szCs w:val="24"/>
          <w:rtl/>
        </w:rPr>
        <w:t>.</w:t>
      </w:r>
      <w:r w:rsidRPr="00893CF2">
        <w:rPr>
          <w:rFonts w:cs="Simplified Arabic" w:hint="cs"/>
          <w:b/>
          <w:bCs/>
          <w:sz w:val="24"/>
          <w:szCs w:val="24"/>
          <w:rtl/>
        </w:rPr>
        <w:t>2 مقارنة البيانات</w:t>
      </w:r>
    </w:p>
    <w:p w:rsidR="00F836EF" w:rsidRPr="00893CF2" w:rsidRDefault="00F836EF" w:rsidP="0061163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 حيث أظهرت المقارنة تذبذبا في النتائج بين الأعوام.</w:t>
      </w:r>
    </w:p>
    <w:p w:rsidR="00F836EF" w:rsidRPr="00893CF2" w:rsidRDefault="00F836EF" w:rsidP="00611631">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F836EF" w:rsidP="00611631">
      <w:pPr>
        <w:ind w:left="-1"/>
        <w:jc w:val="both"/>
        <w:rPr>
          <w:rFonts w:cs="Simplified Arabic"/>
          <w:b/>
          <w:bCs/>
          <w:sz w:val="24"/>
          <w:szCs w:val="24"/>
          <w:rtl/>
        </w:rPr>
      </w:pPr>
      <w:r w:rsidRPr="00893CF2">
        <w:rPr>
          <w:rFonts w:cs="Simplified Arabic" w:hint="cs"/>
          <w:b/>
          <w:bCs/>
          <w:sz w:val="24"/>
          <w:szCs w:val="24"/>
          <w:rtl/>
        </w:rPr>
        <w:t>8.2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5E7D83">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 في حين تشمل رخص الأبنية لبعض التجمعات في محافظة القدس</w:t>
      </w:r>
      <w:r w:rsidRPr="00893CF2">
        <w:rPr>
          <w:rFonts w:cs="Simplified Arabic" w:hint="cs"/>
          <w:sz w:val="24"/>
          <w:szCs w:val="24"/>
          <w:rtl/>
        </w:rPr>
        <w:t xml:space="preserve"> منطقة (</w:t>
      </w:r>
      <w:r w:rsidRPr="00893CF2">
        <w:rPr>
          <w:rFonts w:cs="Simplified Arabic"/>
          <w:sz w:val="24"/>
          <w:szCs w:val="24"/>
        </w:rPr>
        <w:t>J2</w:t>
      </w:r>
      <w:r w:rsidRPr="00893CF2">
        <w:rPr>
          <w:rFonts w:cs="Simplified Arabic" w:hint="cs"/>
          <w:sz w:val="24"/>
          <w:szCs w:val="24"/>
          <w:rtl/>
        </w:rPr>
        <w:t>)</w:t>
      </w:r>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Pr="00893CF2">
        <w:rPr>
          <w:rFonts w:cs="Simplified Arabic" w:hint="cs"/>
          <w:sz w:val="24"/>
          <w:szCs w:val="24"/>
          <w:rtl/>
        </w:rPr>
        <w:t>رنبالا</w:t>
      </w:r>
      <w:proofErr w:type="spellEnd"/>
      <w:r w:rsidRPr="00893CF2">
        <w:rPr>
          <w:rFonts w:cs="Simplified Arabic" w:hint="cs"/>
          <w:sz w:val="24"/>
          <w:szCs w:val="24"/>
          <w:rtl/>
        </w:rPr>
        <w:t xml:space="preserve"> وبلدية ضاحية البريد/ الرام</w:t>
      </w:r>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ظهرت بعض الفروقا</w:t>
      </w:r>
      <w:r w:rsidRPr="00893CF2">
        <w:rPr>
          <w:rFonts w:cs="Simplified Arabic" w:hint="eastAsia"/>
          <w:sz w:val="24"/>
          <w:szCs w:val="24"/>
          <w:rtl/>
        </w:rPr>
        <w:t>ت</w:t>
      </w:r>
      <w:r w:rsidRPr="00893CF2">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Default="00F836EF" w:rsidP="0075589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توفر بيانات فيها.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AD7BCD" w:rsidRPr="00893CF2" w:rsidRDefault="00AD7BCD"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r w:rsidRPr="00893CF2">
        <w:rPr>
          <w:rFonts w:hint="cs"/>
          <w:b w:val="0"/>
          <w:bCs w:val="0"/>
          <w:sz w:val="24"/>
          <w:szCs w:val="24"/>
          <w:rtl/>
        </w:rPr>
        <w:t>الفصل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حكومي: إذا كان المالك من مؤسسات السلطة الوطنية</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إنشاءه على ارض خالية من أية أبنية قائمة،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4C10EC" w:rsidRDefault="004C10EC" w:rsidP="00601AC9">
      <w:pPr>
        <w:tabs>
          <w:tab w:val="left" w:pos="9070"/>
        </w:tabs>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ضافة منافع أو مباني فرعية لمبان سكنية (مثل المطابخ أو الحمامات أو الحفر الامتصاصية أو الكراجات).</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الوحدة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tl/>
        </w:rPr>
      </w:pPr>
      <w:r w:rsidRPr="00DB39E2">
        <w:rPr>
          <w:rFonts w:cs="Simplified Arabic"/>
          <w:b/>
          <w:bCs/>
          <w:sz w:val="40"/>
          <w:szCs w:val="48"/>
        </w:rPr>
        <w:t>Tables</w:t>
      </w:r>
    </w:p>
    <w:sectPr w:rsidR="003C69BE" w:rsidRPr="003C69BE" w:rsidSect="0018355D">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7B4" w:rsidRDefault="005A67B4">
      <w:r>
        <w:separator/>
      </w:r>
    </w:p>
  </w:endnote>
  <w:endnote w:type="continuationSeparator" w:id="0">
    <w:p w:rsidR="005A67B4" w:rsidRDefault="005A67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51" w:rsidRDefault="00997A97">
    <w:pPr>
      <w:pStyle w:val="Footer"/>
      <w:framePr w:wrap="around" w:vAnchor="text" w:hAnchor="margin" w:xAlign="center" w:y="1"/>
      <w:rPr>
        <w:rStyle w:val="PageNumber"/>
        <w:rtl/>
      </w:rPr>
    </w:pPr>
    <w:r>
      <w:rPr>
        <w:rStyle w:val="PageNumber"/>
        <w:rtl/>
      </w:rPr>
      <w:fldChar w:fldCharType="begin"/>
    </w:r>
    <w:r w:rsidR="00E61251">
      <w:rPr>
        <w:rStyle w:val="PageNumber"/>
      </w:rPr>
      <w:instrText xml:space="preserve">PAGE  </w:instrText>
    </w:r>
    <w:r>
      <w:rPr>
        <w:rStyle w:val="PageNumber"/>
        <w:rtl/>
      </w:rPr>
      <w:fldChar w:fldCharType="separate"/>
    </w:r>
    <w:r w:rsidR="00E61251">
      <w:rPr>
        <w:rStyle w:val="PageNumber"/>
        <w:rtl/>
      </w:rPr>
      <w:t>25</w:t>
    </w:r>
    <w:r>
      <w:rPr>
        <w:rStyle w:val="PageNumber"/>
        <w:rtl/>
      </w:rPr>
      <w:fldChar w:fldCharType="end"/>
    </w:r>
  </w:p>
  <w:p w:rsidR="00E61251" w:rsidRDefault="00E6125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51" w:rsidRDefault="00997A97">
    <w:pPr>
      <w:pStyle w:val="Footer"/>
      <w:jc w:val="center"/>
    </w:pPr>
    <w:fldSimple w:instr=" PAGE   \* MERGEFORMAT ">
      <w:r w:rsidR="00104DC7">
        <w:rPr>
          <w:noProof/>
          <w:rtl/>
        </w:rPr>
        <w:t>16</w:t>
      </w:r>
    </w:fldSimple>
  </w:p>
  <w:p w:rsidR="00E61251" w:rsidRDefault="00E61251"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7B4" w:rsidRDefault="005A67B4">
      <w:r>
        <w:separator/>
      </w:r>
    </w:p>
  </w:footnote>
  <w:footnote w:type="continuationSeparator" w:id="0">
    <w:p w:rsidR="005A67B4" w:rsidRDefault="005A67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251" w:rsidRPr="00074820" w:rsidRDefault="00E61251" w:rsidP="001B4230">
    <w:pPr>
      <w:pStyle w:val="Header"/>
      <w:rPr>
        <w:rFonts w:cs="Simplified Arabic"/>
        <w:sz w:val="16"/>
        <w:szCs w:val="16"/>
        <w:rtl/>
      </w:rPr>
    </w:pPr>
    <w:r>
      <w:rPr>
        <w:rFonts w:cs="Times New Roman"/>
        <w:sz w:val="16"/>
        <w:szCs w:val="16"/>
      </w:rPr>
      <w:t>P</w:t>
    </w:r>
    <w:r w:rsidRPr="00074820">
      <w:rPr>
        <w:rFonts w:cs="Times New Roman"/>
        <w:sz w:val="16"/>
        <w:szCs w:val="16"/>
      </w:rPr>
      <w:t>CPS</w:t>
    </w:r>
    <w:proofErr w:type="spellStart"/>
    <w:r w:rsidRPr="00074820">
      <w:rPr>
        <w:rFonts w:cs="Simplified Arabic" w:hint="cs"/>
        <w:sz w:val="16"/>
        <w:szCs w:val="16"/>
        <w:rtl/>
      </w:rPr>
      <w:t>:</w:t>
    </w:r>
    <w:proofErr w:type="spellEnd"/>
    <w:r w:rsidRPr="00074820">
      <w:rPr>
        <w:rFonts w:cs="Simplified Arabic" w:hint="cs"/>
        <w:sz w:val="16"/>
        <w:szCs w:val="16"/>
        <w:rtl/>
      </w:rPr>
      <w:t xml:space="preserve"> </w:t>
    </w:r>
    <w:r>
      <w:rPr>
        <w:rFonts w:cs="Simplified Arabic" w:hint="cs"/>
        <w:sz w:val="16"/>
        <w:szCs w:val="16"/>
        <w:rtl/>
      </w:rPr>
      <w:t xml:space="preserve">إحصاءات رخص </w:t>
    </w:r>
    <w:proofErr w:type="spellStart"/>
    <w:r>
      <w:rPr>
        <w:rFonts w:cs="Simplified Arabic" w:hint="cs"/>
        <w:sz w:val="16"/>
        <w:szCs w:val="16"/>
        <w:rtl/>
      </w:rPr>
      <w:t>الأبنية,</w:t>
    </w:r>
    <w:proofErr w:type="spellEnd"/>
    <w:r>
      <w:rPr>
        <w:rFonts w:cs="Simplified Arabic" w:hint="cs"/>
        <w:sz w:val="16"/>
        <w:szCs w:val="16"/>
        <w:rtl/>
      </w:rPr>
      <w:t xml:space="preserve"> الربع الرابع 2012</w:t>
    </w:r>
  </w:p>
  <w:p w:rsidR="00E61251" w:rsidRDefault="00E61251" w:rsidP="00B11C88">
    <w:pPr>
      <w:pStyle w:val="Header"/>
    </w:pPr>
  </w:p>
  <w:p w:rsidR="00E61251" w:rsidRDefault="00E61251">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7">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0">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7"/>
  </w:num>
  <w:num w:numId="6">
    <w:abstractNumId w:val="2"/>
  </w:num>
  <w:num w:numId="7">
    <w:abstractNumId w:val="6"/>
  </w:num>
  <w:num w:numId="8">
    <w:abstractNumId w:val="1"/>
  </w:num>
  <w:num w:numId="9">
    <w:abstractNumId w:val="5"/>
  </w:num>
  <w:num w:numId="10">
    <w:abstractNumId w:val="9"/>
  </w:num>
  <w:num w:numId="11">
    <w:abstractNumId w:val="1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94561"/>
  </w:hdrShapeDefaults>
  <w:footnotePr>
    <w:footnote w:id="-1"/>
    <w:footnote w:id="0"/>
  </w:footnotePr>
  <w:endnotePr>
    <w:numFmt w:val="lowerLetter"/>
    <w:endnote w:id="-1"/>
    <w:endnote w:id="0"/>
  </w:endnotePr>
  <w:compat/>
  <w:rsids>
    <w:rsidRoot w:val="005016E9"/>
    <w:rsid w:val="000021E6"/>
    <w:rsid w:val="00007B62"/>
    <w:rsid w:val="00010EF0"/>
    <w:rsid w:val="00011E09"/>
    <w:rsid w:val="000217F9"/>
    <w:rsid w:val="00036F29"/>
    <w:rsid w:val="0004679C"/>
    <w:rsid w:val="00054D9C"/>
    <w:rsid w:val="00055B15"/>
    <w:rsid w:val="00060BE2"/>
    <w:rsid w:val="000619FB"/>
    <w:rsid w:val="00063430"/>
    <w:rsid w:val="000761A1"/>
    <w:rsid w:val="00077839"/>
    <w:rsid w:val="0008128A"/>
    <w:rsid w:val="00090E1E"/>
    <w:rsid w:val="000A5357"/>
    <w:rsid w:val="000A6DC0"/>
    <w:rsid w:val="000B142E"/>
    <w:rsid w:val="000B2C34"/>
    <w:rsid w:val="000B7BDA"/>
    <w:rsid w:val="000C0BB9"/>
    <w:rsid w:val="000C1CAA"/>
    <w:rsid w:val="000C1D54"/>
    <w:rsid w:val="000C25AB"/>
    <w:rsid w:val="000C3A34"/>
    <w:rsid w:val="000C3FD7"/>
    <w:rsid w:val="000C6CAB"/>
    <w:rsid w:val="000C6D44"/>
    <w:rsid w:val="000D07BA"/>
    <w:rsid w:val="000E08AC"/>
    <w:rsid w:val="000E7C3C"/>
    <w:rsid w:val="000F4574"/>
    <w:rsid w:val="000F66E3"/>
    <w:rsid w:val="000F76CD"/>
    <w:rsid w:val="00104DC7"/>
    <w:rsid w:val="00106791"/>
    <w:rsid w:val="00106BD7"/>
    <w:rsid w:val="0011737C"/>
    <w:rsid w:val="001247F4"/>
    <w:rsid w:val="001313BB"/>
    <w:rsid w:val="001406AD"/>
    <w:rsid w:val="001427C0"/>
    <w:rsid w:val="00152C49"/>
    <w:rsid w:val="00154DD5"/>
    <w:rsid w:val="001551AC"/>
    <w:rsid w:val="0015721C"/>
    <w:rsid w:val="00161C19"/>
    <w:rsid w:val="00167867"/>
    <w:rsid w:val="00170D45"/>
    <w:rsid w:val="00177E02"/>
    <w:rsid w:val="00180447"/>
    <w:rsid w:val="0018303D"/>
    <w:rsid w:val="0018355D"/>
    <w:rsid w:val="0019401D"/>
    <w:rsid w:val="0019783A"/>
    <w:rsid w:val="00197980"/>
    <w:rsid w:val="001A05D5"/>
    <w:rsid w:val="001A5490"/>
    <w:rsid w:val="001B0623"/>
    <w:rsid w:val="001B15A8"/>
    <w:rsid w:val="001B2148"/>
    <w:rsid w:val="001B4230"/>
    <w:rsid w:val="001C5321"/>
    <w:rsid w:val="001C64E6"/>
    <w:rsid w:val="001D1A26"/>
    <w:rsid w:val="001D6431"/>
    <w:rsid w:val="001D6463"/>
    <w:rsid w:val="001D67B4"/>
    <w:rsid w:val="001D7EC7"/>
    <w:rsid w:val="001E7DF7"/>
    <w:rsid w:val="001F4C44"/>
    <w:rsid w:val="001F58C0"/>
    <w:rsid w:val="001F6B21"/>
    <w:rsid w:val="002038DB"/>
    <w:rsid w:val="00205183"/>
    <w:rsid w:val="00205C31"/>
    <w:rsid w:val="0020665F"/>
    <w:rsid w:val="0020699E"/>
    <w:rsid w:val="002070B3"/>
    <w:rsid w:val="002075B8"/>
    <w:rsid w:val="00207EAB"/>
    <w:rsid w:val="00211FEB"/>
    <w:rsid w:val="00213FDB"/>
    <w:rsid w:val="0023063D"/>
    <w:rsid w:val="002306D5"/>
    <w:rsid w:val="00236660"/>
    <w:rsid w:val="00244C17"/>
    <w:rsid w:val="00246DE9"/>
    <w:rsid w:val="00252652"/>
    <w:rsid w:val="00257AA7"/>
    <w:rsid w:val="00264156"/>
    <w:rsid w:val="00264321"/>
    <w:rsid w:val="00264D50"/>
    <w:rsid w:val="00265196"/>
    <w:rsid w:val="00276288"/>
    <w:rsid w:val="00276E14"/>
    <w:rsid w:val="0028143A"/>
    <w:rsid w:val="00281A06"/>
    <w:rsid w:val="00287A05"/>
    <w:rsid w:val="00295275"/>
    <w:rsid w:val="002A2EE5"/>
    <w:rsid w:val="002A705C"/>
    <w:rsid w:val="002B1E05"/>
    <w:rsid w:val="002B21EE"/>
    <w:rsid w:val="002B3D29"/>
    <w:rsid w:val="002B64B2"/>
    <w:rsid w:val="002C0493"/>
    <w:rsid w:val="002D1545"/>
    <w:rsid w:val="002D3412"/>
    <w:rsid w:val="002E0562"/>
    <w:rsid w:val="002E1F34"/>
    <w:rsid w:val="002F01BA"/>
    <w:rsid w:val="00301316"/>
    <w:rsid w:val="00301902"/>
    <w:rsid w:val="00303AE1"/>
    <w:rsid w:val="00304FE7"/>
    <w:rsid w:val="00306DF9"/>
    <w:rsid w:val="003108ED"/>
    <w:rsid w:val="003133E6"/>
    <w:rsid w:val="003154C2"/>
    <w:rsid w:val="00316CD6"/>
    <w:rsid w:val="003174A0"/>
    <w:rsid w:val="003227AB"/>
    <w:rsid w:val="003242A9"/>
    <w:rsid w:val="00331A47"/>
    <w:rsid w:val="00333BF1"/>
    <w:rsid w:val="00336E13"/>
    <w:rsid w:val="003402DC"/>
    <w:rsid w:val="0034199C"/>
    <w:rsid w:val="0034662A"/>
    <w:rsid w:val="003568AE"/>
    <w:rsid w:val="00356CC6"/>
    <w:rsid w:val="00370345"/>
    <w:rsid w:val="003729E4"/>
    <w:rsid w:val="003753E6"/>
    <w:rsid w:val="0037712B"/>
    <w:rsid w:val="00384BB7"/>
    <w:rsid w:val="00386480"/>
    <w:rsid w:val="00387D52"/>
    <w:rsid w:val="00391449"/>
    <w:rsid w:val="00394B97"/>
    <w:rsid w:val="003A6487"/>
    <w:rsid w:val="003A7586"/>
    <w:rsid w:val="003A75CE"/>
    <w:rsid w:val="003B0C4C"/>
    <w:rsid w:val="003C69BE"/>
    <w:rsid w:val="003D05A0"/>
    <w:rsid w:val="003D16DE"/>
    <w:rsid w:val="003D4EC2"/>
    <w:rsid w:val="003D5646"/>
    <w:rsid w:val="003D6D5D"/>
    <w:rsid w:val="003F2EE3"/>
    <w:rsid w:val="00401889"/>
    <w:rsid w:val="00401C97"/>
    <w:rsid w:val="0040429E"/>
    <w:rsid w:val="0042372B"/>
    <w:rsid w:val="00436B3D"/>
    <w:rsid w:val="0043724B"/>
    <w:rsid w:val="00445827"/>
    <w:rsid w:val="00445BF1"/>
    <w:rsid w:val="0045159F"/>
    <w:rsid w:val="00452FC3"/>
    <w:rsid w:val="004538BA"/>
    <w:rsid w:val="0045720B"/>
    <w:rsid w:val="00463A8D"/>
    <w:rsid w:val="004657AE"/>
    <w:rsid w:val="00466E67"/>
    <w:rsid w:val="0046733F"/>
    <w:rsid w:val="00467ABB"/>
    <w:rsid w:val="00480E4D"/>
    <w:rsid w:val="00494225"/>
    <w:rsid w:val="004A5D4F"/>
    <w:rsid w:val="004B4434"/>
    <w:rsid w:val="004B6DA4"/>
    <w:rsid w:val="004C10EC"/>
    <w:rsid w:val="004C151A"/>
    <w:rsid w:val="004C7ED4"/>
    <w:rsid w:val="004E0979"/>
    <w:rsid w:val="004E3F42"/>
    <w:rsid w:val="004E4EF1"/>
    <w:rsid w:val="004E703F"/>
    <w:rsid w:val="004F1D6A"/>
    <w:rsid w:val="004F50C7"/>
    <w:rsid w:val="004F5228"/>
    <w:rsid w:val="004F5717"/>
    <w:rsid w:val="005016E9"/>
    <w:rsid w:val="005044BF"/>
    <w:rsid w:val="005046E5"/>
    <w:rsid w:val="00511406"/>
    <w:rsid w:val="00514F46"/>
    <w:rsid w:val="00517C83"/>
    <w:rsid w:val="00523FA4"/>
    <w:rsid w:val="0052413E"/>
    <w:rsid w:val="005402F7"/>
    <w:rsid w:val="0054624A"/>
    <w:rsid w:val="0054765B"/>
    <w:rsid w:val="00550999"/>
    <w:rsid w:val="00550C1A"/>
    <w:rsid w:val="0055627B"/>
    <w:rsid w:val="0055632B"/>
    <w:rsid w:val="005566E6"/>
    <w:rsid w:val="005577A1"/>
    <w:rsid w:val="00560273"/>
    <w:rsid w:val="005644E4"/>
    <w:rsid w:val="005730C5"/>
    <w:rsid w:val="00575080"/>
    <w:rsid w:val="00585C94"/>
    <w:rsid w:val="00591B6C"/>
    <w:rsid w:val="005921EC"/>
    <w:rsid w:val="00592490"/>
    <w:rsid w:val="0059291B"/>
    <w:rsid w:val="005929AA"/>
    <w:rsid w:val="005A0542"/>
    <w:rsid w:val="005A07B3"/>
    <w:rsid w:val="005A1136"/>
    <w:rsid w:val="005A67B4"/>
    <w:rsid w:val="005A73A8"/>
    <w:rsid w:val="005B127E"/>
    <w:rsid w:val="005B354A"/>
    <w:rsid w:val="005C70C1"/>
    <w:rsid w:val="005C722C"/>
    <w:rsid w:val="005D3921"/>
    <w:rsid w:val="005D7235"/>
    <w:rsid w:val="005D7906"/>
    <w:rsid w:val="005E10D2"/>
    <w:rsid w:val="005E293F"/>
    <w:rsid w:val="005E3B33"/>
    <w:rsid w:val="005E7D83"/>
    <w:rsid w:val="005F16E0"/>
    <w:rsid w:val="00600891"/>
    <w:rsid w:val="00601AC9"/>
    <w:rsid w:val="00611631"/>
    <w:rsid w:val="00611A7B"/>
    <w:rsid w:val="00611A7E"/>
    <w:rsid w:val="006135A7"/>
    <w:rsid w:val="00613A0C"/>
    <w:rsid w:val="00617607"/>
    <w:rsid w:val="00623959"/>
    <w:rsid w:val="00637C23"/>
    <w:rsid w:val="00643177"/>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C2241"/>
    <w:rsid w:val="006C6317"/>
    <w:rsid w:val="006D3DD2"/>
    <w:rsid w:val="006E0F20"/>
    <w:rsid w:val="006E1381"/>
    <w:rsid w:val="006E1F98"/>
    <w:rsid w:val="006E36F3"/>
    <w:rsid w:val="006F380F"/>
    <w:rsid w:val="006F76EC"/>
    <w:rsid w:val="007065F7"/>
    <w:rsid w:val="00711A4F"/>
    <w:rsid w:val="00714B90"/>
    <w:rsid w:val="00721070"/>
    <w:rsid w:val="00723C53"/>
    <w:rsid w:val="0072464E"/>
    <w:rsid w:val="00725BF0"/>
    <w:rsid w:val="00732C60"/>
    <w:rsid w:val="00734833"/>
    <w:rsid w:val="00737C96"/>
    <w:rsid w:val="007444F5"/>
    <w:rsid w:val="00750FEB"/>
    <w:rsid w:val="00755879"/>
    <w:rsid w:val="0075589F"/>
    <w:rsid w:val="007637BB"/>
    <w:rsid w:val="00763F47"/>
    <w:rsid w:val="00765F66"/>
    <w:rsid w:val="00773615"/>
    <w:rsid w:val="0077715D"/>
    <w:rsid w:val="00780D7E"/>
    <w:rsid w:val="00783AF7"/>
    <w:rsid w:val="00785265"/>
    <w:rsid w:val="007928CE"/>
    <w:rsid w:val="00793566"/>
    <w:rsid w:val="007953DC"/>
    <w:rsid w:val="00796FCF"/>
    <w:rsid w:val="007A5635"/>
    <w:rsid w:val="007A6D4D"/>
    <w:rsid w:val="007B7996"/>
    <w:rsid w:val="007C45E7"/>
    <w:rsid w:val="007C746D"/>
    <w:rsid w:val="007D4C9F"/>
    <w:rsid w:val="007D6216"/>
    <w:rsid w:val="007E0B53"/>
    <w:rsid w:val="007E0C43"/>
    <w:rsid w:val="007E469F"/>
    <w:rsid w:val="007F0CA3"/>
    <w:rsid w:val="007F27EC"/>
    <w:rsid w:val="007F7140"/>
    <w:rsid w:val="0081091D"/>
    <w:rsid w:val="008131DD"/>
    <w:rsid w:val="00814B71"/>
    <w:rsid w:val="00820B25"/>
    <w:rsid w:val="00821EB4"/>
    <w:rsid w:val="00823204"/>
    <w:rsid w:val="00832C03"/>
    <w:rsid w:val="00833A14"/>
    <w:rsid w:val="00833C37"/>
    <w:rsid w:val="00834C21"/>
    <w:rsid w:val="00835063"/>
    <w:rsid w:val="00840855"/>
    <w:rsid w:val="00852CCA"/>
    <w:rsid w:val="00853B96"/>
    <w:rsid w:val="00856BC6"/>
    <w:rsid w:val="0086479D"/>
    <w:rsid w:val="008753DB"/>
    <w:rsid w:val="00875D97"/>
    <w:rsid w:val="00881DE9"/>
    <w:rsid w:val="008850D7"/>
    <w:rsid w:val="00892D8F"/>
    <w:rsid w:val="00893761"/>
    <w:rsid w:val="00893CF2"/>
    <w:rsid w:val="008A0623"/>
    <w:rsid w:val="008A2B12"/>
    <w:rsid w:val="008A44B4"/>
    <w:rsid w:val="008B54B7"/>
    <w:rsid w:val="008C4862"/>
    <w:rsid w:val="008C6E8F"/>
    <w:rsid w:val="008D49F9"/>
    <w:rsid w:val="008E2B4F"/>
    <w:rsid w:val="008E43D1"/>
    <w:rsid w:val="00900A84"/>
    <w:rsid w:val="0090350A"/>
    <w:rsid w:val="00903D06"/>
    <w:rsid w:val="00904C83"/>
    <w:rsid w:val="0091233C"/>
    <w:rsid w:val="009152D5"/>
    <w:rsid w:val="00921E3E"/>
    <w:rsid w:val="00924A0C"/>
    <w:rsid w:val="00926A66"/>
    <w:rsid w:val="00934058"/>
    <w:rsid w:val="0094144E"/>
    <w:rsid w:val="00941BCE"/>
    <w:rsid w:val="0094298C"/>
    <w:rsid w:val="009463E5"/>
    <w:rsid w:val="0094795C"/>
    <w:rsid w:val="00951FBA"/>
    <w:rsid w:val="00952427"/>
    <w:rsid w:val="009601F4"/>
    <w:rsid w:val="00964382"/>
    <w:rsid w:val="0097136E"/>
    <w:rsid w:val="00971C4C"/>
    <w:rsid w:val="0097409F"/>
    <w:rsid w:val="00974551"/>
    <w:rsid w:val="00975C87"/>
    <w:rsid w:val="0097655A"/>
    <w:rsid w:val="00980409"/>
    <w:rsid w:val="00981701"/>
    <w:rsid w:val="00997A97"/>
    <w:rsid w:val="009A16E4"/>
    <w:rsid w:val="009A47D0"/>
    <w:rsid w:val="009A4EEC"/>
    <w:rsid w:val="009B62A0"/>
    <w:rsid w:val="009C6563"/>
    <w:rsid w:val="009C7C87"/>
    <w:rsid w:val="009D1852"/>
    <w:rsid w:val="009D4160"/>
    <w:rsid w:val="009D5CA2"/>
    <w:rsid w:val="009E1234"/>
    <w:rsid w:val="009E171B"/>
    <w:rsid w:val="009E1E29"/>
    <w:rsid w:val="009E1EF7"/>
    <w:rsid w:val="009E6C42"/>
    <w:rsid w:val="009E7541"/>
    <w:rsid w:val="009E7C65"/>
    <w:rsid w:val="00A12C47"/>
    <w:rsid w:val="00A21F2E"/>
    <w:rsid w:val="00A228B1"/>
    <w:rsid w:val="00A22948"/>
    <w:rsid w:val="00A24085"/>
    <w:rsid w:val="00A24A42"/>
    <w:rsid w:val="00A31382"/>
    <w:rsid w:val="00A32F45"/>
    <w:rsid w:val="00A346AA"/>
    <w:rsid w:val="00A37B04"/>
    <w:rsid w:val="00A404EE"/>
    <w:rsid w:val="00A537F8"/>
    <w:rsid w:val="00A60B0F"/>
    <w:rsid w:val="00A6447D"/>
    <w:rsid w:val="00A7483A"/>
    <w:rsid w:val="00A74B1F"/>
    <w:rsid w:val="00A75B26"/>
    <w:rsid w:val="00A8090F"/>
    <w:rsid w:val="00A80FCF"/>
    <w:rsid w:val="00A82BCF"/>
    <w:rsid w:val="00A830AC"/>
    <w:rsid w:val="00A86836"/>
    <w:rsid w:val="00A90FE6"/>
    <w:rsid w:val="00A93357"/>
    <w:rsid w:val="00A93D63"/>
    <w:rsid w:val="00A9525F"/>
    <w:rsid w:val="00A976A6"/>
    <w:rsid w:val="00AA1BEC"/>
    <w:rsid w:val="00AA22D5"/>
    <w:rsid w:val="00AA3847"/>
    <w:rsid w:val="00AA6942"/>
    <w:rsid w:val="00AB1DAB"/>
    <w:rsid w:val="00AB4B51"/>
    <w:rsid w:val="00AB5881"/>
    <w:rsid w:val="00AB75C1"/>
    <w:rsid w:val="00AC2837"/>
    <w:rsid w:val="00AD1420"/>
    <w:rsid w:val="00AD2EDF"/>
    <w:rsid w:val="00AD2F37"/>
    <w:rsid w:val="00AD7BCD"/>
    <w:rsid w:val="00AE4466"/>
    <w:rsid w:val="00AE7F5D"/>
    <w:rsid w:val="00AF0A63"/>
    <w:rsid w:val="00AF1995"/>
    <w:rsid w:val="00AF4375"/>
    <w:rsid w:val="00AF53B2"/>
    <w:rsid w:val="00AF6362"/>
    <w:rsid w:val="00B0102F"/>
    <w:rsid w:val="00B02623"/>
    <w:rsid w:val="00B027A7"/>
    <w:rsid w:val="00B03863"/>
    <w:rsid w:val="00B07462"/>
    <w:rsid w:val="00B11C88"/>
    <w:rsid w:val="00B208DB"/>
    <w:rsid w:val="00B25BCA"/>
    <w:rsid w:val="00B271CF"/>
    <w:rsid w:val="00B27869"/>
    <w:rsid w:val="00B300B8"/>
    <w:rsid w:val="00B304CE"/>
    <w:rsid w:val="00B3075F"/>
    <w:rsid w:val="00B40188"/>
    <w:rsid w:val="00B407FC"/>
    <w:rsid w:val="00B40B11"/>
    <w:rsid w:val="00B457B3"/>
    <w:rsid w:val="00B50A71"/>
    <w:rsid w:val="00B611DF"/>
    <w:rsid w:val="00B63FE8"/>
    <w:rsid w:val="00B65A5B"/>
    <w:rsid w:val="00B67EA5"/>
    <w:rsid w:val="00B821AC"/>
    <w:rsid w:val="00B82760"/>
    <w:rsid w:val="00B844F4"/>
    <w:rsid w:val="00B93719"/>
    <w:rsid w:val="00B97FC3"/>
    <w:rsid w:val="00BA56B2"/>
    <w:rsid w:val="00BC1579"/>
    <w:rsid w:val="00BC3986"/>
    <w:rsid w:val="00BC3DF8"/>
    <w:rsid w:val="00BC61EB"/>
    <w:rsid w:val="00BE2D87"/>
    <w:rsid w:val="00BE37DA"/>
    <w:rsid w:val="00BE709C"/>
    <w:rsid w:val="00BF2AF8"/>
    <w:rsid w:val="00BF3020"/>
    <w:rsid w:val="00BF328D"/>
    <w:rsid w:val="00BF5722"/>
    <w:rsid w:val="00BF5C3A"/>
    <w:rsid w:val="00BF5CB9"/>
    <w:rsid w:val="00BF5E37"/>
    <w:rsid w:val="00C069F0"/>
    <w:rsid w:val="00C10462"/>
    <w:rsid w:val="00C11A20"/>
    <w:rsid w:val="00C235E6"/>
    <w:rsid w:val="00C31AF2"/>
    <w:rsid w:val="00C33859"/>
    <w:rsid w:val="00C33883"/>
    <w:rsid w:val="00C33BAC"/>
    <w:rsid w:val="00C379CB"/>
    <w:rsid w:val="00C51240"/>
    <w:rsid w:val="00C55A9F"/>
    <w:rsid w:val="00C57CD2"/>
    <w:rsid w:val="00C61508"/>
    <w:rsid w:val="00C7112D"/>
    <w:rsid w:val="00C808F3"/>
    <w:rsid w:val="00C82DAE"/>
    <w:rsid w:val="00C8764E"/>
    <w:rsid w:val="00C93D1C"/>
    <w:rsid w:val="00C956A3"/>
    <w:rsid w:val="00C960AB"/>
    <w:rsid w:val="00CA018C"/>
    <w:rsid w:val="00CA6925"/>
    <w:rsid w:val="00CA7F8F"/>
    <w:rsid w:val="00CB5212"/>
    <w:rsid w:val="00CB64F3"/>
    <w:rsid w:val="00CB7DF7"/>
    <w:rsid w:val="00CC6458"/>
    <w:rsid w:val="00CC6D45"/>
    <w:rsid w:val="00CD6A1B"/>
    <w:rsid w:val="00CE0CF9"/>
    <w:rsid w:val="00CE1859"/>
    <w:rsid w:val="00CE3E6A"/>
    <w:rsid w:val="00CE48A3"/>
    <w:rsid w:val="00CE56CE"/>
    <w:rsid w:val="00CF171A"/>
    <w:rsid w:val="00D013B3"/>
    <w:rsid w:val="00D06B3D"/>
    <w:rsid w:val="00D07F26"/>
    <w:rsid w:val="00D176FA"/>
    <w:rsid w:val="00D24087"/>
    <w:rsid w:val="00D30B72"/>
    <w:rsid w:val="00D333A1"/>
    <w:rsid w:val="00D42103"/>
    <w:rsid w:val="00D42406"/>
    <w:rsid w:val="00D4799C"/>
    <w:rsid w:val="00D524FE"/>
    <w:rsid w:val="00D55C4F"/>
    <w:rsid w:val="00D643D9"/>
    <w:rsid w:val="00D66448"/>
    <w:rsid w:val="00D66BBA"/>
    <w:rsid w:val="00D7166D"/>
    <w:rsid w:val="00D75A33"/>
    <w:rsid w:val="00D75D11"/>
    <w:rsid w:val="00D76281"/>
    <w:rsid w:val="00D84DD8"/>
    <w:rsid w:val="00D86CB1"/>
    <w:rsid w:val="00D87656"/>
    <w:rsid w:val="00DA133D"/>
    <w:rsid w:val="00DA16CE"/>
    <w:rsid w:val="00DA19F9"/>
    <w:rsid w:val="00DB0602"/>
    <w:rsid w:val="00DB1BAB"/>
    <w:rsid w:val="00DB31FE"/>
    <w:rsid w:val="00DB56AA"/>
    <w:rsid w:val="00DB57A8"/>
    <w:rsid w:val="00DB6B4D"/>
    <w:rsid w:val="00DB70B7"/>
    <w:rsid w:val="00DC25F3"/>
    <w:rsid w:val="00DC7F0D"/>
    <w:rsid w:val="00DD00CE"/>
    <w:rsid w:val="00DE0BD6"/>
    <w:rsid w:val="00DE197A"/>
    <w:rsid w:val="00DE3BCD"/>
    <w:rsid w:val="00DE4A73"/>
    <w:rsid w:val="00DE4F8E"/>
    <w:rsid w:val="00DE6E16"/>
    <w:rsid w:val="00DF1C40"/>
    <w:rsid w:val="00E0343B"/>
    <w:rsid w:val="00E06E26"/>
    <w:rsid w:val="00E115A3"/>
    <w:rsid w:val="00E11DBA"/>
    <w:rsid w:val="00E11F41"/>
    <w:rsid w:val="00E16E5C"/>
    <w:rsid w:val="00E26A0D"/>
    <w:rsid w:val="00E41C76"/>
    <w:rsid w:val="00E42450"/>
    <w:rsid w:val="00E44989"/>
    <w:rsid w:val="00E449B0"/>
    <w:rsid w:val="00E500CE"/>
    <w:rsid w:val="00E54573"/>
    <w:rsid w:val="00E60CAE"/>
    <w:rsid w:val="00E61251"/>
    <w:rsid w:val="00E62E19"/>
    <w:rsid w:val="00E6743A"/>
    <w:rsid w:val="00E6785E"/>
    <w:rsid w:val="00E71E55"/>
    <w:rsid w:val="00E7763F"/>
    <w:rsid w:val="00E77965"/>
    <w:rsid w:val="00E84051"/>
    <w:rsid w:val="00E85D9A"/>
    <w:rsid w:val="00E93268"/>
    <w:rsid w:val="00E9760E"/>
    <w:rsid w:val="00EA7F4A"/>
    <w:rsid w:val="00EB41F7"/>
    <w:rsid w:val="00EB49CF"/>
    <w:rsid w:val="00EB6114"/>
    <w:rsid w:val="00EC6152"/>
    <w:rsid w:val="00ED0AB7"/>
    <w:rsid w:val="00ED517D"/>
    <w:rsid w:val="00ED5F09"/>
    <w:rsid w:val="00EE2D68"/>
    <w:rsid w:val="00EE5181"/>
    <w:rsid w:val="00EF7114"/>
    <w:rsid w:val="00EF7BCF"/>
    <w:rsid w:val="00F00B59"/>
    <w:rsid w:val="00F00DB0"/>
    <w:rsid w:val="00F075EE"/>
    <w:rsid w:val="00F07AAA"/>
    <w:rsid w:val="00F13EC6"/>
    <w:rsid w:val="00F1535F"/>
    <w:rsid w:val="00F17E4D"/>
    <w:rsid w:val="00F30DE0"/>
    <w:rsid w:val="00F3169B"/>
    <w:rsid w:val="00F3203E"/>
    <w:rsid w:val="00F377D4"/>
    <w:rsid w:val="00F401A8"/>
    <w:rsid w:val="00F54FBB"/>
    <w:rsid w:val="00F57556"/>
    <w:rsid w:val="00F602CC"/>
    <w:rsid w:val="00F67699"/>
    <w:rsid w:val="00F7228F"/>
    <w:rsid w:val="00F81ACB"/>
    <w:rsid w:val="00F836EF"/>
    <w:rsid w:val="00F85EB0"/>
    <w:rsid w:val="00F93327"/>
    <w:rsid w:val="00F97FAF"/>
    <w:rsid w:val="00FA6921"/>
    <w:rsid w:val="00FB7814"/>
    <w:rsid w:val="00FC15AB"/>
    <w:rsid w:val="00FD4C69"/>
    <w:rsid w:val="00FE3418"/>
    <w:rsid w:val="00FE50A5"/>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48E76-2194-416E-99DD-DA6C0441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11</Pages>
  <Words>2219</Words>
  <Characters>11052</Characters>
  <Application>Microsoft Office Word</Application>
  <DocSecurity>0</DocSecurity>
  <Lines>92</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aymanq</cp:lastModifiedBy>
  <cp:revision>116</cp:revision>
  <cp:lastPrinted>2012-08-12T09:42:00Z</cp:lastPrinted>
  <dcterms:created xsi:type="dcterms:W3CDTF">2012-05-13T06:42:00Z</dcterms:created>
  <dcterms:modified xsi:type="dcterms:W3CDTF">2013-02-21T05:31:00Z</dcterms:modified>
</cp:coreProperties>
</file>